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459" w:type="dxa"/>
        <w:tblLayout w:type="fixed"/>
        <w:tblLook w:val="0000" w:firstRow="0" w:lastRow="0" w:firstColumn="0" w:lastColumn="0" w:noHBand="0" w:noVBand="0"/>
      </w:tblPr>
      <w:tblGrid>
        <w:gridCol w:w="4820"/>
        <w:gridCol w:w="5386"/>
      </w:tblGrid>
      <w:tr w:rsidR="00C67C44" w:rsidRPr="00C67C44" w14:paraId="6776A533" w14:textId="77777777" w:rsidTr="008734DF">
        <w:tc>
          <w:tcPr>
            <w:tcW w:w="4820" w:type="dxa"/>
          </w:tcPr>
          <w:p w14:paraId="183E954B" w14:textId="7F8BAC3F" w:rsidR="00A82664" w:rsidRPr="00C67C44" w:rsidRDefault="00A82664" w:rsidP="00A82664">
            <w:pPr>
              <w:widowControl w:val="0"/>
              <w:jc w:val="center"/>
              <w:rPr>
                <w:b/>
                <w:bCs/>
                <w:color w:val="000000" w:themeColor="text1"/>
                <w:spacing w:val="-10"/>
                <w:sz w:val="26"/>
                <w:szCs w:val="26"/>
                <w:lang w:val="pt-BR"/>
              </w:rPr>
            </w:pPr>
            <w:r w:rsidRPr="00C67C44">
              <w:rPr>
                <w:b/>
                <w:bCs/>
                <w:color w:val="000000" w:themeColor="text1"/>
                <w:spacing w:val="-10"/>
                <w:sz w:val="26"/>
                <w:szCs w:val="26"/>
                <w:lang w:val="pt-BR"/>
              </w:rPr>
              <w:t>CHÍNH PHỦ</w:t>
            </w:r>
          </w:p>
        </w:tc>
        <w:tc>
          <w:tcPr>
            <w:tcW w:w="5386" w:type="dxa"/>
          </w:tcPr>
          <w:p w14:paraId="33F20A01" w14:textId="77777777" w:rsidR="00A82664" w:rsidRPr="00C67C44" w:rsidRDefault="00A82664" w:rsidP="00A82664">
            <w:pPr>
              <w:widowControl w:val="0"/>
              <w:jc w:val="center"/>
              <w:outlineLvl w:val="3"/>
              <w:rPr>
                <w:bCs/>
                <w:color w:val="000000" w:themeColor="text1"/>
                <w:spacing w:val="-10"/>
                <w:sz w:val="26"/>
                <w:szCs w:val="26"/>
                <w:lang w:val="pt-BR"/>
              </w:rPr>
            </w:pPr>
            <w:r w:rsidRPr="00C67C44">
              <w:rPr>
                <w:b/>
                <w:color w:val="000000" w:themeColor="text1"/>
                <w:spacing w:val="-10"/>
                <w:sz w:val="26"/>
                <w:szCs w:val="26"/>
                <w:lang w:val="pt-BR"/>
              </w:rPr>
              <w:t>CỘNG HÒA XÃ HỘI CHỦ NGHĨA VIỆT NAM</w:t>
            </w:r>
          </w:p>
        </w:tc>
      </w:tr>
      <w:tr w:rsidR="00C67C44" w:rsidRPr="00C67C44" w14:paraId="2EFF8EBA" w14:textId="77777777" w:rsidTr="008734DF">
        <w:tc>
          <w:tcPr>
            <w:tcW w:w="4820" w:type="dxa"/>
          </w:tcPr>
          <w:p w14:paraId="4DAC7164" w14:textId="5B6A36B5" w:rsidR="00A82664" w:rsidRPr="00C67C44" w:rsidRDefault="00A82664" w:rsidP="00A82664">
            <w:pPr>
              <w:widowControl w:val="0"/>
              <w:jc w:val="center"/>
              <w:outlineLvl w:val="2"/>
              <w:rPr>
                <w:b/>
                <w:color w:val="000000" w:themeColor="text1"/>
                <w:szCs w:val="28"/>
                <w:lang w:val="pt-BR"/>
              </w:rPr>
            </w:pPr>
            <w:r w:rsidRPr="00C67C44">
              <w:rPr>
                <w:noProof/>
                <w:color w:val="000000" w:themeColor="text1"/>
                <w:szCs w:val="28"/>
                <w:lang w:val="vi-VN" w:eastAsia="vi-VN"/>
              </w:rPr>
              <mc:AlternateContent>
                <mc:Choice Requires="wps">
                  <w:drawing>
                    <wp:anchor distT="4294967295" distB="4294967295" distL="114300" distR="114300" simplePos="0" relativeHeight="251660800" behindDoc="0" locked="0" layoutInCell="1" allowOverlap="1" wp14:anchorId="14C1A874" wp14:editId="646836CA">
                      <wp:simplePos x="0" y="0"/>
                      <wp:positionH relativeFrom="column">
                        <wp:posOffset>1093951</wp:posOffset>
                      </wp:positionH>
                      <wp:positionV relativeFrom="paragraph">
                        <wp:posOffset>43840</wp:posOffset>
                      </wp:positionV>
                      <wp:extent cx="73800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9CD5C" id="Straight Connector 5"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15pt,3.45pt" to="144.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7cIwIAAD8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ScYKdJB&#10;i7beEtG0HpVaKRBQWzQJOvXG5RBeqo0NldKj2ppnTb85pHTZEtXwyPf1ZAAkCxnJm5SwcQZu2/Wf&#10;NIMYsvc6inasbYdqKczXkBjAQRh0jF063brEjx5ROHx8mKUp9JJeXQnJA0LIM9b5j1x3KBgFlkIF&#10;/UhODs/OB0a/QsKx0mshZZwBqVBf4PlkNIkJTkvBgjOEOdvsSmnRgYQpil8sDzz3YVbvFYtgLSds&#10;dbE9EfJsw+VSBTyoBOhcrPOYfJ+n89VsNRsPxqPpajBOq2rwYV2OB9N19jipHqqyrLIfgVo2zlvB&#10;GFeB3XVks/HfjcTl8ZyH7Ta0NxmSt+hRLyB7/UfSsamhj+eJ2Gl22thrs2FKY/DlRYVncL8H+/7d&#10;L38CAAD//wMAUEsDBBQABgAIAAAAIQCSKvo82gAAAAcBAAAPAAAAZHJzL2Rvd25yZXYueG1sTI7B&#10;TsMwEETvSPyDtUjcqEMqSprGqSoEXJCQWkLPTrwkEfY6it00/D0LFzg+zWjmFdvZWTHhGHpPCm4X&#10;CQikxpueWgXV29NNBiJETUZbT6jgCwNsy8uLQufGn2mP0yG2gkco5FpBF+OQSxmaDp0OCz8gcfbh&#10;R6cj49hKM+ozjzsr0yRZSad74odOD/jQYfN5ODkFu+PL4/J1qp23Zt1W78ZVyXOq1PXVvNuAiDjH&#10;vzL86LM6lOxU+xOZICzzfbrkqoLVGgTnaZbdgah/WZaF/O9ffgMAAP//AwBQSwECLQAUAAYACAAA&#10;ACEAtoM4kv4AAADhAQAAEwAAAAAAAAAAAAAAAAAAAAAAW0NvbnRlbnRfVHlwZXNdLnhtbFBLAQIt&#10;ABQABgAIAAAAIQA4/SH/1gAAAJQBAAALAAAAAAAAAAAAAAAAAC8BAABfcmVscy8ucmVsc1BLAQIt&#10;ABQABgAIAAAAIQDgwb7cIwIAAD8EAAAOAAAAAAAAAAAAAAAAAC4CAABkcnMvZTJvRG9jLnhtbFBL&#10;AQItABQABgAIAAAAIQCSKvo82gAAAAcBAAAPAAAAAAAAAAAAAAAAAH0EAABkcnMvZG93bnJldi54&#10;bWxQSwUGAAAAAAQABADzAAAAhAUAAAAA&#10;"/>
                  </w:pict>
                </mc:Fallback>
              </mc:AlternateContent>
            </w:r>
          </w:p>
        </w:tc>
        <w:tc>
          <w:tcPr>
            <w:tcW w:w="5386" w:type="dxa"/>
          </w:tcPr>
          <w:p w14:paraId="6B86D753" w14:textId="77777777" w:rsidR="00A82664" w:rsidRPr="00C67C44" w:rsidRDefault="00A82664" w:rsidP="00A82664">
            <w:pPr>
              <w:widowControl w:val="0"/>
              <w:jc w:val="center"/>
              <w:rPr>
                <w:b/>
                <w:color w:val="000000" w:themeColor="text1"/>
                <w:szCs w:val="28"/>
                <w:lang w:val="pt-BR"/>
              </w:rPr>
            </w:pPr>
            <w:r w:rsidRPr="00C67C44">
              <w:rPr>
                <w:b/>
                <w:color w:val="000000" w:themeColor="text1"/>
                <w:szCs w:val="28"/>
                <w:lang w:val="pt-BR"/>
              </w:rPr>
              <w:t>Độc lập - Tự do - Hạnh phúc</w:t>
            </w:r>
          </w:p>
        </w:tc>
      </w:tr>
      <w:tr w:rsidR="00C67C44" w:rsidRPr="00C67C44" w14:paraId="1A752581" w14:textId="77777777" w:rsidTr="008734DF">
        <w:tc>
          <w:tcPr>
            <w:tcW w:w="4820" w:type="dxa"/>
          </w:tcPr>
          <w:p w14:paraId="1D134DEA" w14:textId="76FFA12C" w:rsidR="008D3106" w:rsidRPr="00C67C44" w:rsidRDefault="00DB54C0" w:rsidP="00DB54C0">
            <w:pPr>
              <w:widowControl w:val="0"/>
              <w:spacing w:before="240"/>
              <w:jc w:val="center"/>
              <w:rPr>
                <w:bCs/>
                <w:color w:val="000000" w:themeColor="text1"/>
                <w:szCs w:val="28"/>
              </w:rPr>
            </w:pPr>
            <w:r w:rsidRPr="00C67C44">
              <w:rPr>
                <w:bCs/>
                <w:color w:val="000000" w:themeColor="text1"/>
                <w:szCs w:val="28"/>
              </w:rPr>
              <w:t>Số:</w:t>
            </w:r>
            <w:r w:rsidRPr="00C67C44">
              <w:rPr>
                <w:bCs/>
                <w:color w:val="000000" w:themeColor="text1"/>
                <w:szCs w:val="28"/>
                <w:lang w:val="vi-VN"/>
              </w:rPr>
              <w:t xml:space="preserve"> 493</w:t>
            </w:r>
            <w:r w:rsidR="008D3106" w:rsidRPr="00C67C44">
              <w:rPr>
                <w:bCs/>
                <w:color w:val="000000" w:themeColor="text1"/>
                <w:szCs w:val="28"/>
              </w:rPr>
              <w:t>/TTr-</w:t>
            </w:r>
            <w:r w:rsidR="0019293B" w:rsidRPr="00C67C44">
              <w:rPr>
                <w:bCs/>
                <w:color w:val="000000" w:themeColor="text1"/>
                <w:szCs w:val="28"/>
                <w:lang w:val="vi-VN"/>
              </w:rPr>
              <w:t>CP</w:t>
            </w:r>
          </w:p>
        </w:tc>
        <w:tc>
          <w:tcPr>
            <w:tcW w:w="5386" w:type="dxa"/>
          </w:tcPr>
          <w:p w14:paraId="08A0C368" w14:textId="4C34FDCB" w:rsidR="008D3106" w:rsidRPr="00C67C44" w:rsidRDefault="00F26352" w:rsidP="00DB54C0">
            <w:pPr>
              <w:widowControl w:val="0"/>
              <w:spacing w:before="240"/>
              <w:jc w:val="center"/>
              <w:outlineLvl w:val="1"/>
              <w:rPr>
                <w:bCs/>
                <w:i/>
                <w:iCs/>
                <w:color w:val="000000" w:themeColor="text1"/>
                <w:sz w:val="26"/>
                <w:szCs w:val="26"/>
              </w:rPr>
            </w:pPr>
            <w:r w:rsidRPr="00C67C44">
              <w:rPr>
                <w:noProof/>
                <w:color w:val="000000" w:themeColor="text1"/>
                <w:lang w:val="vi-VN" w:eastAsia="vi-VN"/>
              </w:rPr>
              <mc:AlternateContent>
                <mc:Choice Requires="wps">
                  <w:drawing>
                    <wp:anchor distT="4294967295" distB="4294967295" distL="114300" distR="114300" simplePos="0" relativeHeight="251657728" behindDoc="0" locked="0" layoutInCell="1" allowOverlap="1" wp14:anchorId="68FD2AE6" wp14:editId="6C2BFBAD">
                      <wp:simplePos x="0" y="0"/>
                      <wp:positionH relativeFrom="column">
                        <wp:posOffset>615579</wp:posOffset>
                      </wp:positionH>
                      <wp:positionV relativeFrom="paragraph">
                        <wp:posOffset>35560</wp:posOffset>
                      </wp:positionV>
                      <wp:extent cx="207034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A863E7"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2.8pt" to="211.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qg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fUofcm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DLHRVX2QAAAAYBAAAPAAAAZHJzL2Rvd25yZXYueG1sTI7BTsMwEETv&#10;SPyDtUhcKuoQIKIhToWA3LhQqHrdxksSEa/T2G0DX8/CBY5PM5p5xXJyvTrQGDrPBi7nCSji2tuO&#10;GwNvr9XFLagQkS32nsnAJwVYlqcnBebWH/mFDqvYKBnhkKOBNsYh1zrULTkMcz8QS/buR4dRcGy0&#10;HfEo467XaZJk2mHH8tDiQA8t1R+rvTMQqjXtqq9ZPUs2V42ndPf4/ITGnJ9N93egIk3xrww/+qIO&#10;pTht/Z5tUL2BRbaQpoGbDJTE12kqvP1lXRb6v375DQAA//8DAFBLAQItABQABgAIAAAAIQC2gziS&#10;/gAAAOEBAAATAAAAAAAAAAAAAAAAAAAAAABbQ29udGVudF9UeXBlc10ueG1sUEsBAi0AFAAGAAgA&#10;AAAhADj9If/WAAAAlAEAAAsAAAAAAAAAAAAAAAAALwEAAF9yZWxzLy5yZWxzUEsBAi0AFAAGAAgA&#10;AAAhAOVouqAdAgAANgQAAA4AAAAAAAAAAAAAAAAALgIAAGRycy9lMm9Eb2MueG1sUEsBAi0AFAAG&#10;AAgAAAAhAMsdFVfZAAAABgEAAA8AAAAAAAAAAAAAAAAAdwQAAGRycy9kb3ducmV2LnhtbFBLBQYA&#10;AAAABAAEAPMAAAB9BQAAAAA=&#10;"/>
                  </w:pict>
                </mc:Fallback>
              </mc:AlternateContent>
            </w:r>
            <w:r w:rsidR="008D3106" w:rsidRPr="00C67C44">
              <w:rPr>
                <w:bCs/>
                <w:i/>
                <w:iCs/>
                <w:color w:val="000000" w:themeColor="text1"/>
                <w:sz w:val="26"/>
                <w:szCs w:val="26"/>
              </w:rPr>
              <w:t>Hà Nội, ngày</w:t>
            </w:r>
            <w:r w:rsidR="00DB54C0" w:rsidRPr="00C67C44">
              <w:rPr>
                <w:bCs/>
                <w:i/>
                <w:iCs/>
                <w:color w:val="000000" w:themeColor="text1"/>
                <w:sz w:val="26"/>
                <w:szCs w:val="26"/>
                <w:lang w:val="vi-VN"/>
              </w:rPr>
              <w:t xml:space="preserve"> 20 </w:t>
            </w:r>
            <w:r w:rsidR="008D3106" w:rsidRPr="00C67C44">
              <w:rPr>
                <w:bCs/>
                <w:i/>
                <w:iCs/>
                <w:color w:val="000000" w:themeColor="text1"/>
                <w:sz w:val="26"/>
                <w:szCs w:val="26"/>
              </w:rPr>
              <w:t>tháng</w:t>
            </w:r>
            <w:r w:rsidR="00831463" w:rsidRPr="00C67C44">
              <w:rPr>
                <w:bCs/>
                <w:i/>
                <w:iCs/>
                <w:color w:val="000000" w:themeColor="text1"/>
                <w:sz w:val="26"/>
                <w:szCs w:val="26"/>
              </w:rPr>
              <w:t xml:space="preserve"> </w:t>
            </w:r>
            <w:r w:rsidR="00FE1ED6" w:rsidRPr="00C67C44">
              <w:rPr>
                <w:bCs/>
                <w:i/>
                <w:iCs/>
                <w:color w:val="000000" w:themeColor="text1"/>
                <w:sz w:val="26"/>
                <w:szCs w:val="26"/>
              </w:rPr>
              <w:t>9</w:t>
            </w:r>
            <w:r w:rsidR="009806BD" w:rsidRPr="00C67C44">
              <w:rPr>
                <w:bCs/>
                <w:i/>
                <w:iCs/>
                <w:color w:val="000000" w:themeColor="text1"/>
                <w:sz w:val="26"/>
                <w:szCs w:val="26"/>
              </w:rPr>
              <w:t xml:space="preserve"> </w:t>
            </w:r>
            <w:r w:rsidR="008D3106" w:rsidRPr="00C67C44">
              <w:rPr>
                <w:bCs/>
                <w:i/>
                <w:iCs/>
                <w:color w:val="000000" w:themeColor="text1"/>
                <w:sz w:val="26"/>
                <w:szCs w:val="26"/>
              </w:rPr>
              <w:t>nă</w:t>
            </w:r>
            <w:r w:rsidR="00831463" w:rsidRPr="00C67C44">
              <w:rPr>
                <w:bCs/>
                <w:i/>
                <w:iCs/>
                <w:color w:val="000000" w:themeColor="text1"/>
                <w:sz w:val="26"/>
                <w:szCs w:val="26"/>
              </w:rPr>
              <w:t>m 20</w:t>
            </w:r>
            <w:r w:rsidR="00F14C6C" w:rsidRPr="00C67C44">
              <w:rPr>
                <w:bCs/>
                <w:i/>
                <w:iCs/>
                <w:color w:val="000000" w:themeColor="text1"/>
                <w:sz w:val="26"/>
                <w:szCs w:val="26"/>
              </w:rPr>
              <w:t>2</w:t>
            </w:r>
            <w:r w:rsidR="009806BD" w:rsidRPr="00C67C44">
              <w:rPr>
                <w:bCs/>
                <w:i/>
                <w:iCs/>
                <w:color w:val="000000" w:themeColor="text1"/>
                <w:sz w:val="26"/>
                <w:szCs w:val="26"/>
              </w:rPr>
              <w:t>4</w:t>
            </w:r>
          </w:p>
        </w:tc>
      </w:tr>
    </w:tbl>
    <w:p w14:paraId="1B2C8C99" w14:textId="3DD08617" w:rsidR="008D3106" w:rsidRPr="00C67C44" w:rsidRDefault="008D3106" w:rsidP="001D099C">
      <w:pPr>
        <w:widowControl w:val="0"/>
        <w:jc w:val="center"/>
        <w:rPr>
          <w:b/>
          <w:color w:val="000000" w:themeColor="text1"/>
        </w:rPr>
      </w:pPr>
    </w:p>
    <w:p w14:paraId="171A8F0B" w14:textId="6D03469B" w:rsidR="008D3106" w:rsidRPr="00C67C44" w:rsidRDefault="008D3106" w:rsidP="001D099C">
      <w:pPr>
        <w:widowControl w:val="0"/>
        <w:jc w:val="center"/>
        <w:rPr>
          <w:b/>
          <w:color w:val="000000" w:themeColor="text1"/>
          <w:sz w:val="2"/>
        </w:rPr>
      </w:pPr>
    </w:p>
    <w:p w14:paraId="0B38C859" w14:textId="77777777" w:rsidR="006F2289" w:rsidRPr="00C67C44" w:rsidRDefault="006F2289" w:rsidP="001D099C">
      <w:pPr>
        <w:widowControl w:val="0"/>
        <w:spacing w:afterLines="40" w:after="96"/>
        <w:jc w:val="center"/>
        <w:outlineLvl w:val="0"/>
        <w:rPr>
          <w:b/>
          <w:color w:val="000000" w:themeColor="text1"/>
        </w:rPr>
      </w:pPr>
    </w:p>
    <w:p w14:paraId="0329166A" w14:textId="3F47378A" w:rsidR="008D3106" w:rsidRPr="00C67C44" w:rsidRDefault="008D3106" w:rsidP="001D099C">
      <w:pPr>
        <w:widowControl w:val="0"/>
        <w:spacing w:afterLines="40" w:after="96"/>
        <w:jc w:val="center"/>
        <w:outlineLvl w:val="0"/>
        <w:rPr>
          <w:b/>
          <w:color w:val="000000" w:themeColor="text1"/>
        </w:rPr>
      </w:pPr>
      <w:r w:rsidRPr="00C67C44">
        <w:rPr>
          <w:b/>
          <w:color w:val="000000" w:themeColor="text1"/>
        </w:rPr>
        <w:t>TỜ TRÌNH</w:t>
      </w:r>
      <w:r w:rsidR="006E21A3" w:rsidRPr="00C67C44">
        <w:rPr>
          <w:b/>
          <w:color w:val="000000" w:themeColor="text1"/>
        </w:rPr>
        <w:t xml:space="preserve"> </w:t>
      </w:r>
      <w:r w:rsidR="006F2289" w:rsidRPr="00C67C44">
        <w:rPr>
          <w:b/>
          <w:color w:val="000000" w:themeColor="text1"/>
        </w:rPr>
        <w:t>(</w:t>
      </w:r>
      <w:r w:rsidR="00674C4E" w:rsidRPr="00C67C44">
        <w:rPr>
          <w:b/>
          <w:color w:val="000000" w:themeColor="text1"/>
        </w:rPr>
        <w:t>RÚT GỌN</w:t>
      </w:r>
      <w:r w:rsidR="006F2289" w:rsidRPr="00C67C44">
        <w:rPr>
          <w:b/>
          <w:color w:val="000000" w:themeColor="text1"/>
        </w:rPr>
        <w:t>)</w:t>
      </w:r>
    </w:p>
    <w:p w14:paraId="5A4D95A1" w14:textId="73E36F0A" w:rsidR="008D3106" w:rsidRPr="00C67C44" w:rsidRDefault="008E0BBD" w:rsidP="001D099C">
      <w:pPr>
        <w:jc w:val="center"/>
        <w:rPr>
          <w:b/>
          <w:color w:val="000000" w:themeColor="text1"/>
          <w:lang w:val="sv-SE"/>
        </w:rPr>
      </w:pPr>
      <w:r w:rsidRPr="00C67C44">
        <w:rPr>
          <w:b/>
          <w:color w:val="000000" w:themeColor="text1"/>
        </w:rPr>
        <w:t>Dự án</w:t>
      </w:r>
      <w:r w:rsidR="008D3106" w:rsidRPr="00C67C44">
        <w:rPr>
          <w:b/>
          <w:color w:val="000000" w:themeColor="text1"/>
        </w:rPr>
        <w:t xml:space="preserve"> Luật </w:t>
      </w:r>
      <w:r w:rsidR="00044D15" w:rsidRPr="00C67C44">
        <w:rPr>
          <w:b/>
          <w:color w:val="000000" w:themeColor="text1"/>
          <w:lang w:val="sv-SE"/>
        </w:rPr>
        <w:t>Công nghiệp công nghệ số</w:t>
      </w:r>
    </w:p>
    <w:p w14:paraId="61150028" w14:textId="2490696A" w:rsidR="00522350" w:rsidRPr="00C67C44" w:rsidRDefault="006F2289" w:rsidP="001D099C">
      <w:pPr>
        <w:jc w:val="center"/>
        <w:rPr>
          <w:i/>
          <w:color w:val="000000" w:themeColor="text1"/>
          <w:lang w:val="sv-SE"/>
        </w:rPr>
      </w:pPr>
      <w:r w:rsidRPr="00C67C44">
        <w:rPr>
          <w:noProof/>
          <w:color w:val="000000" w:themeColor="text1"/>
          <w:sz w:val="27"/>
          <w:szCs w:val="27"/>
          <w:lang w:val="vi-VN" w:eastAsia="vi-VN"/>
        </w:rPr>
        <mc:AlternateContent>
          <mc:Choice Requires="wps">
            <w:drawing>
              <wp:anchor distT="4294967295" distB="4294967295" distL="114300" distR="114300" simplePos="0" relativeHeight="251658752" behindDoc="0" locked="0" layoutInCell="1" allowOverlap="1" wp14:anchorId="318713EC" wp14:editId="0391CB5B">
                <wp:simplePos x="0" y="0"/>
                <wp:positionH relativeFrom="column">
                  <wp:posOffset>2562860</wp:posOffset>
                </wp:positionH>
                <wp:positionV relativeFrom="paragraph">
                  <wp:posOffset>63500</wp:posOffset>
                </wp:positionV>
                <wp:extent cx="8407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D7656"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8pt,5pt" to="2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A/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nefqUQwfpzZWQ4pZnrPOfue5QMEoshQqqkYIcX5wP&#10;PEhxCwnHSq+FlLHzUqG+xPPJaBITnJaCBWcIc3a/q6RFRxJmJ36xKPA8hll9UCyCtZyw1dX2RMiL&#10;DZdLFfCgEqBztS7D8WOezlez1Swf5KPpapCndT34tK7ywXSdPU3qcV1VdfYzUMvyohWMcRXY3QY1&#10;y/9uEK5P5jJi91G9y5C8R496AdnbP5KOrQzdu8zBTrPzxt5aDLMZg6/vKAz/4x7sx9e+/AUAAP//&#10;AwBQSwMEFAAGAAgAAAAhACiJKuDcAAAACQEAAA8AAABkcnMvZG93bnJldi54bWxMj0FPwzAMhe9I&#10;/IfISFymLWGFCpWmEwJ648IA7eq1pq1onK7JtsKvx2gHuNl+T8/fy1eT69WBxtB5tnC1MKCIK193&#10;3Fh4ey3nt6BCRK6x90wWvijAqjg/yzGr/ZFf6LCOjZIQDhlaaGMcMq1D1ZLDsPADsWgffnQYZR0b&#10;XY94lHDX66UxqXbYsXxocaCHlqrP9d5ZCOU77crvWTUzm6TxtNw9Pj+htZcX0/0dqEhT/DPDL76g&#10;QyFMW7/nOqjewrVJUrGKYKSTGG6SVIbt6aCLXP9vUPwAAAD//wMAUEsBAi0AFAAGAAgAAAAhALaD&#10;OJL+AAAA4QEAABMAAAAAAAAAAAAAAAAAAAAAAFtDb250ZW50X1R5cGVzXS54bWxQSwECLQAUAAYA&#10;CAAAACEAOP0h/9YAAACUAQAACwAAAAAAAAAAAAAAAAAvAQAAX3JlbHMvLnJlbHNQSwECLQAUAAYA&#10;CAAAACEAaJmgPxwCAAA1BAAADgAAAAAAAAAAAAAAAAAuAgAAZHJzL2Uyb0RvYy54bWxQSwECLQAU&#10;AAYACAAAACEAKIkq4NwAAAAJAQAADwAAAAAAAAAAAAAAAAB2BAAAZHJzL2Rvd25yZXYueG1sUEsF&#10;BgAAAAAEAAQA8wAAAH8FAAAAAA==&#10;"/>
            </w:pict>
          </mc:Fallback>
        </mc:AlternateContent>
      </w:r>
      <w:r w:rsidRPr="00C67C44">
        <w:rPr>
          <w:i/>
          <w:color w:val="000000" w:themeColor="text1"/>
          <w:lang w:val="sv-SE"/>
        </w:rPr>
        <w:t xml:space="preserve"> </w:t>
      </w:r>
    </w:p>
    <w:p w14:paraId="520FFA54" w14:textId="356CA8B1" w:rsidR="00DD7C02" w:rsidRPr="00C67C44" w:rsidRDefault="00DD7C02" w:rsidP="00FC0645">
      <w:pPr>
        <w:widowControl w:val="0"/>
        <w:spacing w:before="120" w:after="240" w:line="252" w:lineRule="auto"/>
        <w:jc w:val="center"/>
        <w:rPr>
          <w:color w:val="000000" w:themeColor="text1"/>
          <w:sz w:val="27"/>
          <w:szCs w:val="27"/>
          <w:lang w:val="sv-SE"/>
        </w:rPr>
      </w:pPr>
      <w:r w:rsidRPr="00C67C44">
        <w:rPr>
          <w:color w:val="000000" w:themeColor="text1"/>
          <w:sz w:val="27"/>
          <w:szCs w:val="27"/>
          <w:lang w:val="sv-SE"/>
        </w:rPr>
        <w:t xml:space="preserve">Kính gửi: </w:t>
      </w:r>
      <w:r w:rsidR="00674C4E" w:rsidRPr="00C67C44">
        <w:rPr>
          <w:color w:val="000000" w:themeColor="text1"/>
          <w:sz w:val="27"/>
          <w:szCs w:val="27"/>
          <w:lang w:val="sv-SE"/>
        </w:rPr>
        <w:t>Quốc hội</w:t>
      </w:r>
    </w:p>
    <w:p w14:paraId="2A3162E7" w14:textId="77777777" w:rsidR="00674C4E" w:rsidRPr="00C67C44" w:rsidRDefault="00674C4E" w:rsidP="002D4A58">
      <w:pPr>
        <w:widowControl w:val="0"/>
        <w:spacing w:before="120" w:after="120" w:line="288" w:lineRule="auto"/>
        <w:ind w:firstLine="720"/>
        <w:rPr>
          <w:bCs/>
          <w:color w:val="000000" w:themeColor="text1"/>
          <w:szCs w:val="28"/>
          <w:lang w:val="sv-SE"/>
        </w:rPr>
      </w:pPr>
      <w:r w:rsidRPr="00C67C44">
        <w:rPr>
          <w:bCs/>
          <w:color w:val="000000" w:themeColor="text1"/>
          <w:szCs w:val="28"/>
          <w:lang w:val="sv-SE"/>
        </w:rPr>
        <w:t xml:space="preserve">Thực hiện Nghị quyết số 129/2024/QH15 ngày 08/6/2024 của Quốc hội về Chương trình xây dựng luật, pháp lệnh năm 2025, điều chỉnh Chương trình xây dựng luật, pháp lệnh năm 2024. </w:t>
      </w:r>
    </w:p>
    <w:p w14:paraId="1ED50554" w14:textId="2786BDF0" w:rsidR="00A75AA7" w:rsidRPr="00C67C44" w:rsidRDefault="00674C4E" w:rsidP="002D4A58">
      <w:pPr>
        <w:widowControl w:val="0"/>
        <w:spacing w:before="120" w:after="120" w:line="288" w:lineRule="auto"/>
        <w:ind w:firstLine="720"/>
        <w:rPr>
          <w:bCs/>
          <w:color w:val="000000" w:themeColor="text1"/>
          <w:szCs w:val="28"/>
          <w:lang w:val="sv-SE"/>
        </w:rPr>
      </w:pPr>
      <w:r w:rsidRPr="00C67C44">
        <w:rPr>
          <w:bCs/>
          <w:color w:val="000000" w:themeColor="text1"/>
          <w:szCs w:val="28"/>
          <w:lang w:val="sv-SE"/>
        </w:rPr>
        <w:t>Thực hiện quy định của Luật Ban hành văn bản quy phạm pháp luật năm 2015, được sửa đổi, bổ sung năm 2020 và các văn bản quy định chi tiết, hướng dẫn thi hành, Chính phủ trình Quốc hội hồ sơ dự án Luật Công nghiệp công nghệ số.</w:t>
      </w:r>
    </w:p>
    <w:p w14:paraId="77317035" w14:textId="32F557C5" w:rsidR="00674C4E" w:rsidRPr="00C67C44" w:rsidRDefault="00674C4E" w:rsidP="002D4A58">
      <w:pPr>
        <w:widowControl w:val="0"/>
        <w:spacing w:before="120" w:after="120" w:line="288" w:lineRule="auto"/>
        <w:ind w:firstLine="720"/>
        <w:rPr>
          <w:color w:val="000000" w:themeColor="text1"/>
          <w:szCs w:val="28"/>
          <w:lang w:val="nl-NL"/>
        </w:rPr>
      </w:pPr>
      <w:r w:rsidRPr="00C67C44">
        <w:rPr>
          <w:bCs/>
          <w:color w:val="000000" w:themeColor="text1"/>
          <w:szCs w:val="28"/>
          <w:lang w:val="sv-SE"/>
        </w:rPr>
        <w:t>Thay mặt chính phủ, thừa ủy quyền của Thủ tướng Chính phủ, Bộ Thông tin và Truyền thông xin báo cáo Quốc hội Tờ trình rút gọn như sau:</w:t>
      </w:r>
    </w:p>
    <w:p w14:paraId="514F2F07" w14:textId="7A24F703" w:rsidR="009D1D46" w:rsidRPr="00C67C44" w:rsidRDefault="009D1D46" w:rsidP="002D4A58">
      <w:pPr>
        <w:pStyle w:val="Heading1"/>
        <w:spacing w:line="288" w:lineRule="auto"/>
        <w:ind w:left="0" w:firstLine="720"/>
        <w:rPr>
          <w:color w:val="000000" w:themeColor="text1"/>
          <w:lang w:val="nl-NL"/>
        </w:rPr>
      </w:pPr>
      <w:r w:rsidRPr="00C67C44">
        <w:rPr>
          <w:color w:val="000000" w:themeColor="text1"/>
          <w:lang w:val="nl-NL"/>
        </w:rPr>
        <w:t xml:space="preserve">I. </w:t>
      </w:r>
      <w:r w:rsidR="00674C4E" w:rsidRPr="00C67C44">
        <w:rPr>
          <w:color w:val="000000" w:themeColor="text1"/>
          <w:lang w:val="nl-NL"/>
        </w:rPr>
        <w:t>MỤC ĐÍCH BAN HÀNH, QUAN ĐIỂM XÂY DỰNG LUẬT</w:t>
      </w:r>
    </w:p>
    <w:p w14:paraId="20F21084" w14:textId="77777777" w:rsidR="00674C4E" w:rsidRPr="00C67C44" w:rsidRDefault="00674C4E" w:rsidP="002D4A58">
      <w:pPr>
        <w:pStyle w:val="Heading1"/>
        <w:spacing w:line="288" w:lineRule="auto"/>
        <w:ind w:left="0" w:firstLine="720"/>
        <w:rPr>
          <w:color w:val="000000" w:themeColor="text1"/>
          <w:lang w:val="vi-VN"/>
        </w:rPr>
      </w:pPr>
      <w:r w:rsidRPr="00C67C44">
        <w:rPr>
          <w:color w:val="000000" w:themeColor="text1"/>
          <w:lang w:val="vi-VN"/>
        </w:rPr>
        <w:t>1. Mục đích ban hành văn bản</w:t>
      </w:r>
    </w:p>
    <w:p w14:paraId="01706954" w14:textId="77777777" w:rsidR="00674C4E" w:rsidRPr="00C67C44" w:rsidRDefault="00674C4E" w:rsidP="002D4A58">
      <w:pPr>
        <w:widowControl w:val="0"/>
        <w:spacing w:before="120" w:after="120" w:line="288" w:lineRule="auto"/>
        <w:ind w:firstLine="720"/>
        <w:rPr>
          <w:color w:val="000000" w:themeColor="text1"/>
          <w:szCs w:val="28"/>
          <w:lang w:val="vi-VN"/>
        </w:rPr>
      </w:pPr>
      <w:r w:rsidRPr="00C67C44">
        <w:rPr>
          <w:color w:val="000000" w:themeColor="text1"/>
          <w:szCs w:val="28"/>
          <w:lang w:val="vi-VN"/>
        </w:rPr>
        <w:t xml:space="preserve">- </w:t>
      </w:r>
      <w:r w:rsidRPr="00C67C44">
        <w:rPr>
          <w:color w:val="000000" w:themeColor="text1"/>
          <w:szCs w:val="28"/>
        </w:rPr>
        <w:t>P</w:t>
      </w:r>
      <w:r w:rsidRPr="00C67C44">
        <w:rPr>
          <w:color w:val="000000" w:themeColor="text1"/>
          <w:szCs w:val="28"/>
          <w:lang w:val="vi-VN"/>
        </w:rPr>
        <w:t>hát triển công nghiệp công nghệ số trở thành ngành kinh tế đóng góp lớn vào kinh tế đất nước; tạo môi trường thuận lợi nhất để nuôi dưỡng và phát triển doanh nghiệp công nghệ số.</w:t>
      </w:r>
    </w:p>
    <w:p w14:paraId="50857908" w14:textId="77777777" w:rsidR="00674C4E" w:rsidRPr="00C67C44" w:rsidRDefault="00674C4E" w:rsidP="002D4A58">
      <w:pPr>
        <w:widowControl w:val="0"/>
        <w:spacing w:before="120" w:after="120" w:line="288" w:lineRule="auto"/>
        <w:ind w:firstLine="720"/>
        <w:rPr>
          <w:color w:val="000000" w:themeColor="text1"/>
          <w:szCs w:val="28"/>
          <w:lang w:val="vi-VN"/>
        </w:rPr>
      </w:pPr>
      <w:r w:rsidRPr="00C67C44">
        <w:rPr>
          <w:color w:val="000000" w:themeColor="text1"/>
          <w:szCs w:val="28"/>
          <w:lang w:val="vi-VN"/>
        </w:rPr>
        <w:t xml:space="preserve">- Phát triển ngành công nghiệp công nghệ số với trọng tâm là các doanh nghiệp công nghệ số Việt Nam, từng bước chuyển dịch từ lắp ráp, gia công sang sáng tạo, thiết kế, tích hợp, sản xuất, làm chủ công nghệ lõi tại Việt Nam; góp phần xây dựng </w:t>
      </w:r>
      <w:r w:rsidRPr="00C67C44">
        <w:rPr>
          <w:color w:val="000000" w:themeColor="text1"/>
          <w:szCs w:val="28"/>
        </w:rPr>
        <w:t>C</w:t>
      </w:r>
      <w:r w:rsidRPr="00C67C44">
        <w:rPr>
          <w:color w:val="000000" w:themeColor="text1"/>
          <w:szCs w:val="28"/>
          <w:lang w:val="vi-VN"/>
        </w:rPr>
        <w:t>hính phủ số, động lực phát triển kinh tế số, xã hội số.</w:t>
      </w:r>
    </w:p>
    <w:p w14:paraId="2B81069E" w14:textId="77777777" w:rsidR="00674C4E" w:rsidRPr="00C67C44" w:rsidRDefault="00674C4E" w:rsidP="002D4A58">
      <w:pPr>
        <w:widowControl w:val="0"/>
        <w:spacing w:before="120" w:after="120" w:line="288" w:lineRule="auto"/>
        <w:ind w:firstLine="720"/>
        <w:rPr>
          <w:color w:val="000000" w:themeColor="text1"/>
          <w:szCs w:val="28"/>
          <w:lang w:val="vi-VN"/>
        </w:rPr>
      </w:pPr>
      <w:r w:rsidRPr="00C67C44">
        <w:rPr>
          <w:color w:val="000000" w:themeColor="text1"/>
          <w:szCs w:val="28"/>
          <w:lang w:val="vi-VN"/>
        </w:rPr>
        <w:t xml:space="preserve">- Khẳng định giá trị pháp lý của công nghiệp công nghệ số; hình thành các quy định, chính sách để thúc đẩy phát triển công nghiệp công nghệ số. </w:t>
      </w:r>
      <w:r w:rsidRPr="00C67C44">
        <w:rPr>
          <w:color w:val="000000" w:themeColor="text1"/>
          <w:szCs w:val="28"/>
        </w:rPr>
        <w:t>Luật Công nghiệp công nghệ số t</w:t>
      </w:r>
      <w:r w:rsidRPr="00C67C44">
        <w:rPr>
          <w:color w:val="000000" w:themeColor="text1"/>
          <w:szCs w:val="28"/>
          <w:lang w:val="vi-VN"/>
        </w:rPr>
        <w:t>hay thế các nội dung về công nghiệp CNTT và dịch vụ CNTT trong Luật Công nghệ thông tin</w:t>
      </w:r>
      <w:r w:rsidRPr="00C67C44">
        <w:rPr>
          <w:color w:val="000000" w:themeColor="text1"/>
          <w:szCs w:val="28"/>
        </w:rPr>
        <w:t xml:space="preserve"> và bổ sung các quy định mới phù hợp với thực tiễn phát triển</w:t>
      </w:r>
      <w:r w:rsidRPr="00C67C44">
        <w:rPr>
          <w:color w:val="000000" w:themeColor="text1"/>
          <w:szCs w:val="28"/>
          <w:lang w:val="vi-VN"/>
        </w:rPr>
        <w:t>.</w:t>
      </w:r>
    </w:p>
    <w:p w14:paraId="0FE7B11F" w14:textId="77777777" w:rsidR="00674C4E" w:rsidRPr="00C67C44" w:rsidRDefault="00674C4E" w:rsidP="002D4A58">
      <w:pPr>
        <w:pStyle w:val="Heading1"/>
        <w:spacing w:line="288" w:lineRule="auto"/>
        <w:ind w:left="0" w:firstLine="720"/>
        <w:rPr>
          <w:color w:val="000000" w:themeColor="text1"/>
          <w:lang w:val="vi-VN"/>
        </w:rPr>
      </w:pPr>
      <w:r w:rsidRPr="00C67C44">
        <w:rPr>
          <w:color w:val="000000" w:themeColor="text1"/>
          <w:lang w:val="vi-VN"/>
        </w:rPr>
        <w:t>2. Quan điểm xây dựng Luật</w:t>
      </w:r>
    </w:p>
    <w:p w14:paraId="46829DF2" w14:textId="77777777" w:rsidR="00674C4E" w:rsidRPr="00C67C44" w:rsidRDefault="00674C4E" w:rsidP="002D4A58">
      <w:pPr>
        <w:widowControl w:val="0"/>
        <w:spacing w:before="120" w:after="120" w:line="288" w:lineRule="auto"/>
        <w:ind w:firstLine="720"/>
        <w:rPr>
          <w:color w:val="000000" w:themeColor="text1"/>
          <w:szCs w:val="28"/>
        </w:rPr>
      </w:pPr>
      <w:r w:rsidRPr="00C67C44">
        <w:rPr>
          <w:i/>
          <w:color w:val="000000" w:themeColor="text1"/>
          <w:szCs w:val="28"/>
          <w:lang w:val="vi-VN"/>
        </w:rPr>
        <w:t xml:space="preserve">Một là, </w:t>
      </w:r>
      <w:r w:rsidRPr="00C67C44">
        <w:rPr>
          <w:color w:val="000000" w:themeColor="text1"/>
          <w:szCs w:val="28"/>
          <w:lang w:val="vi-VN"/>
        </w:rPr>
        <w:t>thể chế hóa các chủ trương, đường lối của Đảng và chính sách của Nhà nước về phát triển ngành công nghiệp công nghệ số, đặc biệt là</w:t>
      </w:r>
      <w:r w:rsidRPr="00C67C44">
        <w:rPr>
          <w:color w:val="000000" w:themeColor="text1"/>
          <w:szCs w:val="28"/>
        </w:rPr>
        <w:t xml:space="preserve"> </w:t>
      </w:r>
      <w:r w:rsidRPr="00C67C44">
        <w:rPr>
          <w:color w:val="000000" w:themeColor="text1"/>
          <w:szCs w:val="28"/>
          <w:lang w:val="vi-VN"/>
        </w:rPr>
        <w:t>Nghị quyết</w:t>
      </w:r>
      <w:r w:rsidRPr="00C67C44">
        <w:rPr>
          <w:color w:val="000000" w:themeColor="text1"/>
          <w:szCs w:val="28"/>
        </w:rPr>
        <w:t xml:space="preserve"> số</w:t>
      </w:r>
      <w:r w:rsidRPr="00C67C44">
        <w:rPr>
          <w:color w:val="000000" w:themeColor="text1"/>
          <w:szCs w:val="28"/>
          <w:lang w:val="vi-VN"/>
        </w:rPr>
        <w:t xml:space="preserve"> 29-NQ/TW ngày 17/11/2022 Hội nghị lần thứ sáu Ban chấp hành Trung ương Đảng khóa </w:t>
      </w:r>
      <w:r w:rsidRPr="00C67C44">
        <w:rPr>
          <w:color w:val="000000" w:themeColor="text1"/>
          <w:szCs w:val="28"/>
          <w:lang w:val="vi-VN"/>
        </w:rPr>
        <w:lastRenderedPageBreak/>
        <w:t>XIII về tiếp tục đẩy mạnh công nghiệp, hiện đại hóa đất nước đến năm 2030, tầm nhìn đến năm 2045; Nghị quyết số 52-NQ/TW ngày 27/9/2019 của Bộ Chính trị về một số chủ trương, chính sách chủ động tham gia cuộc Cách mạng công nghiệp lần thứ tư</w:t>
      </w:r>
      <w:r w:rsidRPr="00C67C44">
        <w:rPr>
          <w:color w:val="000000" w:themeColor="text1"/>
          <w:szCs w:val="28"/>
        </w:rPr>
        <w:t>, …</w:t>
      </w:r>
    </w:p>
    <w:p w14:paraId="1BF222C9" w14:textId="77777777" w:rsidR="00674C4E" w:rsidRPr="00C67C44" w:rsidRDefault="00674C4E" w:rsidP="002D4A58">
      <w:pPr>
        <w:widowControl w:val="0"/>
        <w:spacing w:before="120" w:after="120" w:line="288" w:lineRule="auto"/>
        <w:ind w:firstLine="720"/>
        <w:rPr>
          <w:color w:val="000000" w:themeColor="text1"/>
          <w:szCs w:val="28"/>
        </w:rPr>
      </w:pPr>
      <w:r w:rsidRPr="00C67C44">
        <w:rPr>
          <w:i/>
          <w:color w:val="000000" w:themeColor="text1"/>
          <w:szCs w:val="28"/>
        </w:rPr>
        <w:t>Hai là,</w:t>
      </w:r>
      <w:r w:rsidRPr="00C67C44">
        <w:rPr>
          <w:color w:val="000000" w:themeColor="text1"/>
          <w:szCs w:val="28"/>
        </w:rPr>
        <w:t xml:space="preserve"> </w:t>
      </w:r>
      <w:r w:rsidRPr="00C67C44">
        <w:rPr>
          <w:color w:val="000000" w:themeColor="text1"/>
          <w:szCs w:val="28"/>
          <w:lang w:val="vi-VN"/>
        </w:rPr>
        <w:t>khắc phục các hạn chế, bất cập hiện nay</w:t>
      </w:r>
      <w:r w:rsidRPr="00C67C44">
        <w:rPr>
          <w:color w:val="000000" w:themeColor="text1"/>
          <w:szCs w:val="28"/>
        </w:rPr>
        <w:t xml:space="preserve"> trên cơ sở phân tích, đánh giá hiện trạng thực thi các quy định pháp luật về công nghiệp CNTT và dịch vụ CNTT theo pháp luật hiện hành. Đồng thời, đề xuất chính sách khả thi nhằm</w:t>
      </w:r>
      <w:r w:rsidRPr="00C67C44">
        <w:rPr>
          <w:color w:val="000000" w:themeColor="text1"/>
          <w:szCs w:val="28"/>
          <w:lang w:val="vi-VN"/>
        </w:rPr>
        <w:t xml:space="preserve"> quy định cụ thể, tạo hành lang pháp lý rõ ràng, đặc biệt cho các </w:t>
      </w:r>
      <w:r w:rsidRPr="00C67C44">
        <w:rPr>
          <w:color w:val="000000" w:themeColor="text1"/>
          <w:szCs w:val="28"/>
        </w:rPr>
        <w:t>sản phẩm, dịch vụ công nghệ số</w:t>
      </w:r>
      <w:r w:rsidRPr="00C67C44">
        <w:rPr>
          <w:color w:val="000000" w:themeColor="text1"/>
          <w:szCs w:val="28"/>
          <w:lang w:val="vi-VN"/>
        </w:rPr>
        <w:t xml:space="preserve"> để thúc đ</w:t>
      </w:r>
      <w:r w:rsidRPr="00C67C44">
        <w:rPr>
          <w:color w:val="000000" w:themeColor="text1"/>
          <w:szCs w:val="28"/>
        </w:rPr>
        <w:t>ẩy</w:t>
      </w:r>
      <w:r w:rsidRPr="00C67C44">
        <w:rPr>
          <w:color w:val="000000" w:themeColor="text1"/>
          <w:szCs w:val="28"/>
          <w:lang w:val="vi-VN"/>
        </w:rPr>
        <w:t xml:space="preserve"> phát triển ngành công nghiệp công nghệ số;</w:t>
      </w:r>
      <w:r w:rsidRPr="00C67C44">
        <w:rPr>
          <w:color w:val="000000" w:themeColor="text1"/>
          <w:szCs w:val="28"/>
        </w:rPr>
        <w:t xml:space="preserve"> tạo cơ chế ưu đãi cho công nghiệp công nghệ số, trong đó có một số đặc biệt ưu đãi đầu tư; và ưu đãi, hỗ trợ đầu tư đặc biệt.</w:t>
      </w:r>
    </w:p>
    <w:p w14:paraId="332D32A4" w14:textId="77777777" w:rsidR="00674C4E" w:rsidRPr="00C67C44" w:rsidRDefault="00674C4E" w:rsidP="002D4A58">
      <w:pPr>
        <w:widowControl w:val="0"/>
        <w:spacing w:before="120" w:after="120" w:line="288" w:lineRule="auto"/>
        <w:ind w:firstLine="720"/>
        <w:rPr>
          <w:color w:val="000000" w:themeColor="text1"/>
          <w:szCs w:val="28"/>
        </w:rPr>
      </w:pPr>
      <w:r w:rsidRPr="00C67C44">
        <w:rPr>
          <w:i/>
          <w:color w:val="000000" w:themeColor="text1"/>
          <w:szCs w:val="28"/>
        </w:rPr>
        <w:t>Ba</w:t>
      </w:r>
      <w:r w:rsidRPr="00C67C44">
        <w:rPr>
          <w:i/>
          <w:color w:val="000000" w:themeColor="text1"/>
          <w:szCs w:val="28"/>
          <w:lang w:val="vi-VN"/>
        </w:rPr>
        <w:t xml:space="preserve"> là, </w:t>
      </w:r>
      <w:r w:rsidRPr="00C67C44">
        <w:rPr>
          <w:color w:val="000000" w:themeColor="text1"/>
          <w:szCs w:val="28"/>
          <w:lang w:val="vi-VN"/>
        </w:rPr>
        <w:t xml:space="preserve">Luật Công nghiệp công nghệ số được xây dựng trên cơ sở kế thừa có chọn lọc các quy định còn phù hợp của Luật Công nghệ thông tin và các văn bản hướng dẫn thi hành về công nghiệp CNTT; </w:t>
      </w:r>
      <w:r w:rsidRPr="00C67C44">
        <w:rPr>
          <w:color w:val="000000" w:themeColor="text1"/>
          <w:szCs w:val="28"/>
        </w:rPr>
        <w:t>thống nhất với hệ thống pháp luật hiện hành về đầu tư, tài chính, khoa học công nghệ …, đồng bộ với các dự thảo luật có liên quan đang trong quá trình soạn thảo (Luật Thuế thu nhập doanh nghiệp, Luật Khoa học và Công nghệ, Luật Dữ liệu, …), sửa đổi bổ sung một số nội dung trong các Luật (Luật Đầu tư, Luật Thuế thu nhập doanh nghiệp, Luật Thuế xuất khẩu, nhập khẩu, …)</w:t>
      </w:r>
      <w:r w:rsidRPr="00C67C44">
        <w:rPr>
          <w:color w:val="000000" w:themeColor="text1"/>
          <w:szCs w:val="28"/>
          <w:vertAlign w:val="superscript"/>
        </w:rPr>
        <w:footnoteReference w:id="1"/>
      </w:r>
      <w:r w:rsidRPr="00C67C44">
        <w:rPr>
          <w:color w:val="000000" w:themeColor="text1"/>
          <w:szCs w:val="28"/>
        </w:rPr>
        <w:t xml:space="preserve"> để bảo đảm sự thống nhất, đồng bộ trong hệ thống pháp luật, tạo thuận lợi cho thực thi, áp dụng. </w:t>
      </w:r>
    </w:p>
    <w:p w14:paraId="67FC8B34" w14:textId="77777777" w:rsidR="00674C4E" w:rsidRPr="00C67C44" w:rsidRDefault="00674C4E" w:rsidP="002D4A58">
      <w:pPr>
        <w:widowControl w:val="0"/>
        <w:spacing w:before="120" w:after="120" w:line="288" w:lineRule="auto"/>
        <w:ind w:firstLine="720"/>
        <w:rPr>
          <w:color w:val="000000" w:themeColor="text1"/>
          <w:szCs w:val="28"/>
        </w:rPr>
      </w:pPr>
      <w:r w:rsidRPr="00C67C44">
        <w:rPr>
          <w:i/>
          <w:color w:val="000000" w:themeColor="text1"/>
          <w:szCs w:val="28"/>
        </w:rPr>
        <w:t>Bốn là,</w:t>
      </w:r>
      <w:r w:rsidRPr="00C67C44">
        <w:rPr>
          <w:color w:val="000000" w:themeColor="text1"/>
          <w:szCs w:val="28"/>
        </w:rPr>
        <w:t xml:space="preserve"> tham khảo</w:t>
      </w:r>
      <w:r w:rsidRPr="00C67C44">
        <w:rPr>
          <w:color w:val="000000" w:themeColor="text1"/>
          <w:szCs w:val="28"/>
          <w:lang w:val="vi-VN"/>
        </w:rPr>
        <w:t xml:space="preserve"> có chọn lọc pháp luật và kinh nghiệm quốc tế để vận dụng phù hợp với thực tiễn của Việt Nam nhằm đáp ứng các yêu cầu phát triển của công nghiệp 4.0 và kinh tế số nói riêng, đặc biệt là </w:t>
      </w:r>
      <w:r w:rsidRPr="00C67C44">
        <w:rPr>
          <w:color w:val="000000" w:themeColor="text1"/>
          <w:szCs w:val="28"/>
        </w:rPr>
        <w:t xml:space="preserve">tham khảo, học tập quy định quản lý những công nghệ mới tại </w:t>
      </w:r>
      <w:r w:rsidRPr="00C67C44">
        <w:rPr>
          <w:color w:val="000000" w:themeColor="text1"/>
          <w:szCs w:val="28"/>
          <w:lang w:val="vi-VN"/>
        </w:rPr>
        <w:t xml:space="preserve">các đạo luật của </w:t>
      </w:r>
      <w:r w:rsidRPr="00C67C44">
        <w:rPr>
          <w:color w:val="000000" w:themeColor="text1"/>
          <w:szCs w:val="28"/>
        </w:rPr>
        <w:t>Châu Á, Châu Âu, Hoa Kỳ</w:t>
      </w:r>
      <w:r w:rsidRPr="00C67C44">
        <w:rPr>
          <w:color w:val="000000" w:themeColor="text1"/>
          <w:szCs w:val="28"/>
          <w:vertAlign w:val="superscript"/>
        </w:rPr>
        <w:footnoteReference w:id="2"/>
      </w:r>
      <w:r w:rsidRPr="00C67C44">
        <w:rPr>
          <w:color w:val="000000" w:themeColor="text1"/>
          <w:szCs w:val="28"/>
        </w:rPr>
        <w:t>, …</w:t>
      </w:r>
    </w:p>
    <w:p w14:paraId="22A4FEDC" w14:textId="5E752A9F" w:rsidR="008E0BBD" w:rsidRPr="00C67C44" w:rsidRDefault="00674C4E" w:rsidP="002D4A58">
      <w:pPr>
        <w:widowControl w:val="0"/>
        <w:spacing w:before="120" w:after="120" w:line="288" w:lineRule="auto"/>
        <w:ind w:firstLine="720"/>
        <w:rPr>
          <w:color w:val="000000" w:themeColor="text1"/>
          <w:szCs w:val="28"/>
          <w:lang w:val="nl-NL"/>
        </w:rPr>
      </w:pPr>
      <w:r w:rsidRPr="00C67C44">
        <w:rPr>
          <w:i/>
          <w:color w:val="000000" w:themeColor="text1"/>
          <w:szCs w:val="28"/>
        </w:rPr>
        <w:t>Năm là</w:t>
      </w:r>
      <w:r w:rsidRPr="00C67C44">
        <w:rPr>
          <w:color w:val="000000" w:themeColor="text1"/>
          <w:szCs w:val="28"/>
        </w:rPr>
        <w:t>, xây dựng Luật với các cơ chế, chính sách ưu đãi, quy trình, thủ tục thuận lợi nhất cho ngành công nghiệp công nghệ số, hỗ trợ doanh nghiệp công nghệ số khởi nghiệp đổi mới sáng tạo số, thúc đẩy Make in Viet Nam, tuy nhiên, vẫn bảo đảm không làm thay đổi trách nhiệm, không chồng lấn chức năng quản lý nhà nước của các bộ, ngành theo lĩnh vực được phân công.</w:t>
      </w:r>
      <w:r w:rsidRPr="00C67C44">
        <w:rPr>
          <w:color w:val="000000" w:themeColor="text1"/>
          <w:szCs w:val="28"/>
          <w:lang w:val="nl-NL"/>
        </w:rPr>
        <w:t xml:space="preserve"> </w:t>
      </w:r>
    </w:p>
    <w:p w14:paraId="35F902F4" w14:textId="1C62D3F2" w:rsidR="00011274" w:rsidRPr="00C67C44" w:rsidRDefault="00011274" w:rsidP="002D4A58">
      <w:pPr>
        <w:pStyle w:val="Heading1"/>
        <w:spacing w:line="288" w:lineRule="auto"/>
        <w:ind w:left="0" w:firstLine="720"/>
        <w:rPr>
          <w:color w:val="000000" w:themeColor="text1"/>
          <w:lang w:val="vi-VN"/>
        </w:rPr>
      </w:pPr>
      <w:r w:rsidRPr="00C67C44">
        <w:rPr>
          <w:color w:val="000000" w:themeColor="text1"/>
          <w:lang w:val="vi-VN"/>
        </w:rPr>
        <w:t>I</w:t>
      </w:r>
      <w:r w:rsidRPr="00C67C44">
        <w:rPr>
          <w:color w:val="000000" w:themeColor="text1"/>
        </w:rPr>
        <w:t>I</w:t>
      </w:r>
      <w:r w:rsidRPr="00C67C44">
        <w:rPr>
          <w:color w:val="000000" w:themeColor="text1"/>
          <w:lang w:val="vi-VN"/>
        </w:rPr>
        <w:t>. QUÁ TRÌNH XÂY DỰNG LUẬT</w:t>
      </w:r>
    </w:p>
    <w:p w14:paraId="2CF30DB4" w14:textId="77777777" w:rsidR="00011274" w:rsidRPr="00C67C44" w:rsidRDefault="00011274" w:rsidP="002D4A58">
      <w:pPr>
        <w:widowControl w:val="0"/>
        <w:spacing w:before="120" w:after="120" w:line="288" w:lineRule="auto"/>
        <w:ind w:firstLine="720"/>
        <w:rPr>
          <w:color w:val="000000" w:themeColor="text1"/>
          <w:szCs w:val="28"/>
          <w:lang w:val="vi-VN"/>
        </w:rPr>
      </w:pPr>
      <w:r w:rsidRPr="00C67C44">
        <w:rPr>
          <w:color w:val="000000" w:themeColor="text1"/>
          <w:szCs w:val="28"/>
        </w:rPr>
        <w:t>Thực hiện</w:t>
      </w:r>
      <w:r w:rsidRPr="00C67C44">
        <w:rPr>
          <w:color w:val="000000" w:themeColor="text1"/>
          <w:szCs w:val="28"/>
          <w:lang w:val="vi-VN"/>
        </w:rPr>
        <w:t xml:space="preserve"> quy định của Luật Ban hành văn bản quy phạm pháp luật, </w:t>
      </w:r>
      <w:r w:rsidRPr="00C67C44">
        <w:rPr>
          <w:color w:val="000000" w:themeColor="text1"/>
          <w:szCs w:val="28"/>
        </w:rPr>
        <w:t xml:space="preserve">Chính phủ đã chỉ đạo Bộ Thông tin và Truyền thông chủ trì, phối hợp với các bộ, ngành, địa </w:t>
      </w:r>
      <w:r w:rsidRPr="00C67C44">
        <w:rPr>
          <w:color w:val="000000" w:themeColor="text1"/>
          <w:szCs w:val="28"/>
        </w:rPr>
        <w:lastRenderedPageBreak/>
        <w:t>phương, cơ quan, tổ chức, doanh nghiệp tổ chức nghiên cứu, xây dựng Luật trên cơ sở: (i) r</w:t>
      </w:r>
      <w:r w:rsidRPr="00C67C44">
        <w:rPr>
          <w:color w:val="000000" w:themeColor="text1"/>
          <w:szCs w:val="28"/>
          <w:lang w:val="vi-VN"/>
        </w:rPr>
        <w:t>à soát, tổ chức tổng kết, đánh giá việc thực hiện Luật Công nghệ thông tin về phát triển công nghiệp công nghệ thông tin và nghiên cứu, tham khảo pháp luật, chính sách về công nghệ số, công nghệ thông tin của một số quốc gia, vùng lãnh thổ</w:t>
      </w:r>
      <w:r w:rsidRPr="00C67C44">
        <w:rPr>
          <w:color w:val="000000" w:themeColor="text1"/>
          <w:szCs w:val="28"/>
        </w:rPr>
        <w:t>; (ii) t</w:t>
      </w:r>
      <w:r w:rsidRPr="00C67C44">
        <w:rPr>
          <w:color w:val="000000" w:themeColor="text1"/>
          <w:szCs w:val="28"/>
          <w:lang w:val="vi-VN"/>
        </w:rPr>
        <w:t>ổ chức các hoạt động phục vụ cho việc nghiên cứu xây dựng dự án Luật, tổ chức nhiều cuộc tọa đàm, hội thảo với các chuyên gia về các nội dung sửa đổi, bổ sung của dự án Luật; các hoạt động khảo sát trong và ngoài nước</w:t>
      </w:r>
      <w:r w:rsidRPr="00C67C44">
        <w:rPr>
          <w:color w:val="000000" w:themeColor="text1"/>
          <w:szCs w:val="28"/>
        </w:rPr>
        <w:t>; (iii) t</w:t>
      </w:r>
      <w:r w:rsidRPr="00C67C44">
        <w:rPr>
          <w:color w:val="000000" w:themeColor="text1"/>
          <w:szCs w:val="28"/>
          <w:lang w:val="vi-VN"/>
        </w:rPr>
        <w:t>ổ chức lấy ý kiến các cơ quan, tổ chức, cá nhân có liên quan để xây dựng, hoàn thiện dự án Luật: đăng tải hồ sơ dự án Luật trên Cổng thông tin điện tử của Chính phủ, Cổng thông tin điện tử của Bộ Thông tin và Truyền thông để lấy ý kiến rộng rãi của các cơ quan, tổ chức, cá nhân; gửi lấy ý kiến bằng văn bản của các bộ, ngành, địa phương và cơ quan, tổ chức liên quan</w:t>
      </w:r>
      <w:r w:rsidRPr="00C67C44">
        <w:rPr>
          <w:color w:val="000000" w:themeColor="text1"/>
          <w:szCs w:val="28"/>
        </w:rPr>
        <w:t xml:space="preserve">; (iv) giao Bộ Tư pháp </w:t>
      </w:r>
      <w:r w:rsidRPr="00C67C44">
        <w:rPr>
          <w:color w:val="000000" w:themeColor="text1"/>
          <w:szCs w:val="28"/>
          <w:lang w:val="vi-VN"/>
        </w:rPr>
        <w:t>thẩm định dự án Luật</w:t>
      </w:r>
      <w:r w:rsidRPr="00C67C44">
        <w:rPr>
          <w:color w:val="000000" w:themeColor="text1"/>
          <w:szCs w:val="28"/>
        </w:rPr>
        <w:t>;</w:t>
      </w:r>
      <w:r w:rsidRPr="00C67C44">
        <w:rPr>
          <w:color w:val="000000" w:themeColor="text1"/>
          <w:szCs w:val="28"/>
          <w:lang w:val="vi-VN"/>
        </w:rPr>
        <w:t xml:space="preserve"> </w:t>
      </w:r>
      <w:r w:rsidRPr="00C67C44">
        <w:rPr>
          <w:color w:val="000000" w:themeColor="text1"/>
          <w:szCs w:val="28"/>
        </w:rPr>
        <w:t>(v)</w:t>
      </w:r>
      <w:r w:rsidRPr="00C67C44">
        <w:rPr>
          <w:color w:val="000000" w:themeColor="text1"/>
          <w:szCs w:val="28"/>
          <w:lang w:val="vi-VN"/>
        </w:rPr>
        <w:t xml:space="preserve"> cơ quan chủ trì soạn thảo đã tiếp thu, giải trình ý kiến </w:t>
      </w:r>
      <w:r w:rsidRPr="00C67C44">
        <w:rPr>
          <w:color w:val="000000" w:themeColor="text1"/>
          <w:szCs w:val="28"/>
        </w:rPr>
        <w:t xml:space="preserve">góp ý của cơ quan, tổ chức, cá nhân, ý kiến </w:t>
      </w:r>
      <w:r w:rsidRPr="00C67C44">
        <w:rPr>
          <w:color w:val="000000" w:themeColor="text1"/>
          <w:szCs w:val="28"/>
          <w:lang w:val="vi-VN"/>
        </w:rPr>
        <w:t>thẩm định</w:t>
      </w:r>
      <w:r w:rsidRPr="00C67C44">
        <w:rPr>
          <w:color w:val="000000" w:themeColor="text1"/>
          <w:szCs w:val="28"/>
        </w:rPr>
        <w:t xml:space="preserve"> và </w:t>
      </w:r>
      <w:r w:rsidRPr="00C67C44">
        <w:rPr>
          <w:color w:val="000000" w:themeColor="text1"/>
          <w:szCs w:val="28"/>
          <w:lang w:val="vi-VN"/>
        </w:rPr>
        <w:t>chỉnh lý, hoàn thiện dự án Luật</w:t>
      </w:r>
      <w:r w:rsidRPr="00C67C44">
        <w:rPr>
          <w:color w:val="000000" w:themeColor="text1"/>
          <w:szCs w:val="28"/>
        </w:rPr>
        <w:t xml:space="preserve"> theo đúng quy định.</w:t>
      </w:r>
    </w:p>
    <w:p w14:paraId="41FC981B" w14:textId="707BB96B" w:rsidR="002E36BF" w:rsidRPr="00C67C44" w:rsidRDefault="002E36BF" w:rsidP="002D4A58">
      <w:pPr>
        <w:pStyle w:val="Heading1"/>
        <w:spacing w:line="288" w:lineRule="auto"/>
        <w:ind w:left="0" w:firstLine="720"/>
        <w:rPr>
          <w:color w:val="000000" w:themeColor="text1"/>
          <w:lang w:val="vi-VN"/>
        </w:rPr>
      </w:pPr>
      <w:r w:rsidRPr="00C67C44">
        <w:rPr>
          <w:color w:val="000000" w:themeColor="text1"/>
          <w:lang w:val="vi-VN"/>
        </w:rPr>
        <w:t>I</w:t>
      </w:r>
      <w:r w:rsidR="00011274" w:rsidRPr="00C67C44">
        <w:rPr>
          <w:color w:val="000000" w:themeColor="text1"/>
        </w:rPr>
        <w:t>I</w:t>
      </w:r>
      <w:r w:rsidRPr="00C67C44">
        <w:rPr>
          <w:color w:val="000000" w:themeColor="text1"/>
          <w:lang w:val="vi-VN"/>
        </w:rPr>
        <w:t xml:space="preserve">I. </w:t>
      </w:r>
      <w:r w:rsidR="002662CD" w:rsidRPr="00C67C44">
        <w:rPr>
          <w:color w:val="000000" w:themeColor="text1"/>
        </w:rPr>
        <w:t xml:space="preserve">BỐ CỤC VÀ </w:t>
      </w:r>
      <w:r w:rsidRPr="00C67C44">
        <w:rPr>
          <w:color w:val="000000" w:themeColor="text1"/>
          <w:lang w:val="vi-VN"/>
        </w:rPr>
        <w:t>NỘI DUNG C</w:t>
      </w:r>
      <w:r w:rsidR="002662CD" w:rsidRPr="00C67C44">
        <w:rPr>
          <w:color w:val="000000" w:themeColor="text1"/>
        </w:rPr>
        <w:t>Ơ BẢN CỦA DỰ THẢO</w:t>
      </w:r>
      <w:r w:rsidRPr="00C67C44">
        <w:rPr>
          <w:color w:val="000000" w:themeColor="text1"/>
          <w:lang w:val="vi-VN"/>
        </w:rPr>
        <w:t xml:space="preserve"> LUẬT</w:t>
      </w:r>
    </w:p>
    <w:p w14:paraId="0F454965" w14:textId="77777777" w:rsidR="002662CD" w:rsidRPr="00C67C44" w:rsidRDefault="002662CD" w:rsidP="002D4A58">
      <w:pPr>
        <w:pStyle w:val="Heading1"/>
        <w:spacing w:line="288" w:lineRule="auto"/>
        <w:ind w:left="0" w:firstLine="720"/>
        <w:rPr>
          <w:color w:val="000000" w:themeColor="text1"/>
          <w:lang w:val="vi-VN"/>
        </w:rPr>
      </w:pPr>
      <w:r w:rsidRPr="00C67C44">
        <w:rPr>
          <w:color w:val="000000" w:themeColor="text1"/>
          <w:lang w:val="vi-VN"/>
        </w:rPr>
        <w:t>1. Bố cục</w:t>
      </w:r>
    </w:p>
    <w:p w14:paraId="701D7324" w14:textId="77777777" w:rsidR="002662CD" w:rsidRPr="00C67C44" w:rsidRDefault="002662CD" w:rsidP="002D4A58">
      <w:pPr>
        <w:widowControl w:val="0"/>
        <w:spacing w:before="120" w:after="120" w:line="288" w:lineRule="auto"/>
        <w:ind w:firstLine="720"/>
        <w:rPr>
          <w:color w:val="000000" w:themeColor="text1"/>
          <w:szCs w:val="28"/>
          <w:lang w:val="vi-VN"/>
        </w:rPr>
      </w:pPr>
      <w:r w:rsidRPr="00C67C44">
        <w:rPr>
          <w:color w:val="000000" w:themeColor="text1"/>
          <w:szCs w:val="28"/>
          <w:lang w:val="vi-VN"/>
        </w:rPr>
        <w:t>Với phạm vi điều chỉnh như trên, bố cục của dự thảo Luật Công nghiệp công nghệ số gồm 0</w:t>
      </w:r>
      <w:r w:rsidRPr="00C67C44">
        <w:rPr>
          <w:color w:val="000000" w:themeColor="text1"/>
          <w:szCs w:val="28"/>
        </w:rPr>
        <w:t>8</w:t>
      </w:r>
      <w:r w:rsidRPr="00C67C44">
        <w:rPr>
          <w:color w:val="000000" w:themeColor="text1"/>
          <w:szCs w:val="28"/>
          <w:lang w:val="vi-VN"/>
        </w:rPr>
        <w:t xml:space="preserve"> </w:t>
      </w:r>
      <w:r w:rsidRPr="00C67C44">
        <w:rPr>
          <w:color w:val="000000" w:themeColor="text1"/>
          <w:szCs w:val="28"/>
        </w:rPr>
        <w:t>C</w:t>
      </w:r>
      <w:r w:rsidRPr="00C67C44">
        <w:rPr>
          <w:color w:val="000000" w:themeColor="text1"/>
          <w:szCs w:val="28"/>
          <w:lang w:val="vi-VN"/>
        </w:rPr>
        <w:t xml:space="preserve">hương, </w:t>
      </w:r>
      <w:r w:rsidRPr="00C67C44">
        <w:rPr>
          <w:color w:val="000000" w:themeColor="text1"/>
          <w:szCs w:val="28"/>
        </w:rPr>
        <w:t>73</w:t>
      </w:r>
      <w:r w:rsidRPr="00C67C44">
        <w:rPr>
          <w:color w:val="000000" w:themeColor="text1"/>
          <w:szCs w:val="28"/>
          <w:lang w:val="vi-VN"/>
        </w:rPr>
        <w:t xml:space="preserve"> </w:t>
      </w:r>
      <w:r w:rsidRPr="00C67C44">
        <w:rPr>
          <w:color w:val="000000" w:themeColor="text1"/>
          <w:szCs w:val="28"/>
        </w:rPr>
        <w:t>Đ</w:t>
      </w:r>
      <w:r w:rsidRPr="00C67C44">
        <w:rPr>
          <w:color w:val="000000" w:themeColor="text1"/>
          <w:szCs w:val="28"/>
          <w:lang w:val="vi-VN"/>
        </w:rPr>
        <w:t>iều. Cụ thể như sau:</w:t>
      </w:r>
    </w:p>
    <w:p w14:paraId="34D728E9" w14:textId="77777777" w:rsidR="002662CD" w:rsidRPr="00C67C44" w:rsidRDefault="002662CD" w:rsidP="002D4A58">
      <w:pPr>
        <w:widowControl w:val="0"/>
        <w:spacing w:before="120" w:after="120" w:line="288" w:lineRule="auto"/>
        <w:ind w:firstLine="720"/>
        <w:rPr>
          <w:color w:val="000000" w:themeColor="text1"/>
          <w:szCs w:val="28"/>
          <w:lang w:val="vi-VN"/>
        </w:rPr>
      </w:pPr>
      <w:r w:rsidRPr="00C67C44">
        <w:rPr>
          <w:color w:val="000000" w:themeColor="text1"/>
          <w:szCs w:val="28"/>
          <w:lang w:val="vi-VN"/>
        </w:rPr>
        <w:t>Chương I. Những quy định chung (gồm 0</w:t>
      </w:r>
      <w:r w:rsidRPr="00C67C44">
        <w:rPr>
          <w:color w:val="000000" w:themeColor="text1"/>
          <w:szCs w:val="28"/>
        </w:rPr>
        <w:t>7</w:t>
      </w:r>
      <w:r w:rsidRPr="00C67C44">
        <w:rPr>
          <w:color w:val="000000" w:themeColor="text1"/>
          <w:szCs w:val="28"/>
          <w:lang w:val="vi-VN"/>
        </w:rPr>
        <w:t xml:space="preserve"> điều: từ Điều 1 đến Điều </w:t>
      </w:r>
      <w:r w:rsidRPr="00C67C44">
        <w:rPr>
          <w:color w:val="000000" w:themeColor="text1"/>
          <w:szCs w:val="28"/>
        </w:rPr>
        <w:t>7</w:t>
      </w:r>
      <w:r w:rsidRPr="00C67C44">
        <w:rPr>
          <w:color w:val="000000" w:themeColor="text1"/>
          <w:szCs w:val="28"/>
          <w:lang w:val="vi-VN"/>
        </w:rPr>
        <w:t>);</w:t>
      </w:r>
    </w:p>
    <w:p w14:paraId="3D493DCC" w14:textId="77777777" w:rsidR="002662CD" w:rsidRPr="00C67C44" w:rsidRDefault="002662CD" w:rsidP="002D4A58">
      <w:pPr>
        <w:widowControl w:val="0"/>
        <w:spacing w:before="120" w:after="120" w:line="288" w:lineRule="auto"/>
        <w:ind w:firstLine="720"/>
        <w:rPr>
          <w:color w:val="000000" w:themeColor="text1"/>
          <w:szCs w:val="28"/>
        </w:rPr>
      </w:pPr>
      <w:r w:rsidRPr="00C67C44">
        <w:rPr>
          <w:color w:val="000000" w:themeColor="text1"/>
          <w:szCs w:val="28"/>
          <w:lang w:val="vi-VN"/>
        </w:rPr>
        <w:t>Chương II</w:t>
      </w:r>
      <w:r w:rsidRPr="00C67C44">
        <w:rPr>
          <w:color w:val="000000" w:themeColor="text1"/>
          <w:szCs w:val="28"/>
        </w:rPr>
        <w:t xml:space="preserve">. Phát triển ngành công nghiệp công nghệ số </w:t>
      </w:r>
      <w:r w:rsidRPr="00C67C44">
        <w:rPr>
          <w:color w:val="000000" w:themeColor="text1"/>
          <w:szCs w:val="28"/>
          <w:lang w:val="vi-VN"/>
        </w:rPr>
        <w:t xml:space="preserve">(gồm </w:t>
      </w:r>
      <w:r w:rsidRPr="00C67C44">
        <w:rPr>
          <w:color w:val="000000" w:themeColor="text1"/>
          <w:szCs w:val="28"/>
        </w:rPr>
        <w:t>13 mục, 36</w:t>
      </w:r>
      <w:r w:rsidRPr="00C67C44">
        <w:rPr>
          <w:color w:val="000000" w:themeColor="text1"/>
          <w:szCs w:val="28"/>
          <w:lang w:val="vi-VN"/>
        </w:rPr>
        <w:t xml:space="preserve"> điều: từ Điều </w:t>
      </w:r>
      <w:r w:rsidRPr="00C67C44">
        <w:rPr>
          <w:color w:val="000000" w:themeColor="text1"/>
          <w:szCs w:val="28"/>
        </w:rPr>
        <w:t>8</w:t>
      </w:r>
      <w:r w:rsidRPr="00C67C44">
        <w:rPr>
          <w:color w:val="000000" w:themeColor="text1"/>
          <w:szCs w:val="28"/>
          <w:lang w:val="vi-VN"/>
        </w:rPr>
        <w:t xml:space="preserve"> đến Điều 4</w:t>
      </w:r>
      <w:r w:rsidRPr="00C67C44">
        <w:rPr>
          <w:color w:val="000000" w:themeColor="text1"/>
          <w:szCs w:val="28"/>
        </w:rPr>
        <w:t>3</w:t>
      </w:r>
      <w:r w:rsidRPr="00C67C44">
        <w:rPr>
          <w:color w:val="000000" w:themeColor="text1"/>
          <w:szCs w:val="28"/>
          <w:lang w:val="vi-VN"/>
        </w:rPr>
        <w:t>);</w:t>
      </w:r>
    </w:p>
    <w:p w14:paraId="3DD49C11" w14:textId="77777777" w:rsidR="002662CD" w:rsidRPr="00C67C44" w:rsidRDefault="002662CD" w:rsidP="002D4A58">
      <w:pPr>
        <w:widowControl w:val="0"/>
        <w:spacing w:before="120" w:after="120" w:line="288" w:lineRule="auto"/>
        <w:ind w:firstLine="720"/>
        <w:rPr>
          <w:color w:val="000000" w:themeColor="text1"/>
          <w:szCs w:val="28"/>
        </w:rPr>
      </w:pPr>
      <w:r w:rsidRPr="00C67C44">
        <w:rPr>
          <w:color w:val="000000" w:themeColor="text1"/>
          <w:szCs w:val="28"/>
        </w:rPr>
        <w:t xml:space="preserve">Chương III. Phát triển doanh nghiệp công nghệ số (gồm 02 mục, 05 điều: từ Điều </w:t>
      </w:r>
      <w:r w:rsidRPr="00C67C44">
        <w:rPr>
          <w:color w:val="000000" w:themeColor="text1"/>
          <w:szCs w:val="28"/>
          <w:lang w:val="vi-VN"/>
        </w:rPr>
        <w:t>4</w:t>
      </w:r>
      <w:r w:rsidRPr="00C67C44">
        <w:rPr>
          <w:color w:val="000000" w:themeColor="text1"/>
          <w:szCs w:val="28"/>
        </w:rPr>
        <w:t>4 đến Điều 48);</w:t>
      </w:r>
    </w:p>
    <w:p w14:paraId="207413AA" w14:textId="77777777" w:rsidR="002662CD" w:rsidRPr="00C67C44" w:rsidRDefault="002662CD" w:rsidP="002D4A58">
      <w:pPr>
        <w:widowControl w:val="0"/>
        <w:spacing w:before="120" w:after="120" w:line="288" w:lineRule="auto"/>
        <w:ind w:firstLine="720"/>
        <w:rPr>
          <w:color w:val="000000" w:themeColor="text1"/>
          <w:szCs w:val="28"/>
        </w:rPr>
      </w:pPr>
      <w:r w:rsidRPr="00C67C44">
        <w:rPr>
          <w:color w:val="000000" w:themeColor="text1"/>
          <w:szCs w:val="28"/>
          <w:lang w:val="vi-VN"/>
        </w:rPr>
        <w:t xml:space="preserve">Chương IV. </w:t>
      </w:r>
      <w:r w:rsidRPr="00C67C44">
        <w:rPr>
          <w:color w:val="000000" w:themeColor="text1"/>
          <w:szCs w:val="28"/>
        </w:rPr>
        <w:t>Cơ chế thử nghiệm có kiểm soát (gồm 11 điều: từ Điều 49 đến Điều 59);</w:t>
      </w:r>
    </w:p>
    <w:p w14:paraId="20233248" w14:textId="77777777" w:rsidR="002662CD" w:rsidRPr="00C67C44" w:rsidRDefault="002662CD" w:rsidP="002D4A58">
      <w:pPr>
        <w:widowControl w:val="0"/>
        <w:spacing w:before="120" w:after="120" w:line="288" w:lineRule="auto"/>
        <w:ind w:firstLine="720"/>
        <w:rPr>
          <w:color w:val="000000" w:themeColor="text1"/>
          <w:szCs w:val="28"/>
        </w:rPr>
      </w:pPr>
      <w:r w:rsidRPr="00C67C44">
        <w:rPr>
          <w:color w:val="000000" w:themeColor="text1"/>
          <w:szCs w:val="28"/>
        </w:rPr>
        <w:t xml:space="preserve">Chương V. Công nghiệp bán dẫn (gồm </w:t>
      </w:r>
      <w:r w:rsidRPr="00C67C44">
        <w:rPr>
          <w:color w:val="000000" w:themeColor="text1"/>
          <w:szCs w:val="28"/>
          <w:lang w:val="vi-VN"/>
        </w:rPr>
        <w:t>04</w:t>
      </w:r>
      <w:r w:rsidRPr="00C67C44">
        <w:rPr>
          <w:color w:val="000000" w:themeColor="text1"/>
          <w:szCs w:val="28"/>
        </w:rPr>
        <w:t xml:space="preserve"> điều: từ Điều 60 đến Điều </w:t>
      </w:r>
      <w:r w:rsidRPr="00C67C44">
        <w:rPr>
          <w:color w:val="000000" w:themeColor="text1"/>
          <w:szCs w:val="28"/>
          <w:lang w:val="vi-VN"/>
        </w:rPr>
        <w:t>63</w:t>
      </w:r>
      <w:r w:rsidRPr="00C67C44">
        <w:rPr>
          <w:color w:val="000000" w:themeColor="text1"/>
          <w:szCs w:val="28"/>
        </w:rPr>
        <w:t>);</w:t>
      </w:r>
    </w:p>
    <w:p w14:paraId="014CBF9D" w14:textId="77777777" w:rsidR="002662CD" w:rsidRPr="00C67C44" w:rsidRDefault="002662CD" w:rsidP="002D4A58">
      <w:pPr>
        <w:widowControl w:val="0"/>
        <w:spacing w:before="120" w:after="120" w:line="288" w:lineRule="auto"/>
        <w:ind w:firstLine="720"/>
        <w:rPr>
          <w:color w:val="000000" w:themeColor="text1"/>
          <w:szCs w:val="28"/>
        </w:rPr>
      </w:pPr>
      <w:r w:rsidRPr="00C67C44">
        <w:rPr>
          <w:color w:val="000000" w:themeColor="text1"/>
          <w:szCs w:val="28"/>
        </w:rPr>
        <w:t xml:space="preserve">Chương VI. </w:t>
      </w:r>
      <w:r w:rsidRPr="00C67C44">
        <w:rPr>
          <w:color w:val="000000" w:themeColor="text1"/>
          <w:szCs w:val="28"/>
          <w:lang w:val="vi-VN"/>
        </w:rPr>
        <w:t>T</w:t>
      </w:r>
      <w:r w:rsidRPr="00C67C44">
        <w:rPr>
          <w:color w:val="000000" w:themeColor="text1"/>
          <w:szCs w:val="28"/>
        </w:rPr>
        <w:t xml:space="preserve">rí tuệ nhân tạo (gồm 05 điều: từ Điều </w:t>
      </w:r>
      <w:r w:rsidRPr="00C67C44">
        <w:rPr>
          <w:color w:val="000000" w:themeColor="text1"/>
          <w:szCs w:val="28"/>
          <w:lang w:val="vi-VN"/>
        </w:rPr>
        <w:t>64</w:t>
      </w:r>
      <w:r w:rsidRPr="00C67C44">
        <w:rPr>
          <w:color w:val="000000" w:themeColor="text1"/>
          <w:szCs w:val="28"/>
        </w:rPr>
        <w:t xml:space="preserve"> đến Điều </w:t>
      </w:r>
      <w:r w:rsidRPr="00C67C44">
        <w:rPr>
          <w:color w:val="000000" w:themeColor="text1"/>
          <w:szCs w:val="28"/>
          <w:lang w:val="vi-VN"/>
        </w:rPr>
        <w:t>68</w:t>
      </w:r>
      <w:r w:rsidRPr="00C67C44">
        <w:rPr>
          <w:color w:val="000000" w:themeColor="text1"/>
          <w:szCs w:val="28"/>
        </w:rPr>
        <w:t>);</w:t>
      </w:r>
    </w:p>
    <w:p w14:paraId="785F9A23" w14:textId="77777777" w:rsidR="002662CD" w:rsidRPr="00C67C44" w:rsidRDefault="002662CD" w:rsidP="002D4A58">
      <w:pPr>
        <w:widowControl w:val="0"/>
        <w:spacing w:before="120" w:after="120" w:line="288" w:lineRule="auto"/>
        <w:ind w:firstLine="720"/>
        <w:rPr>
          <w:color w:val="000000" w:themeColor="text1"/>
          <w:szCs w:val="28"/>
        </w:rPr>
      </w:pPr>
      <w:r w:rsidRPr="00C67C44">
        <w:rPr>
          <w:color w:val="000000" w:themeColor="text1"/>
          <w:szCs w:val="28"/>
        </w:rPr>
        <w:t>Chương VII. Quản lý nhà nước về công nghiệp công nghệ số (gồm 02 điều: Điều</w:t>
      </w:r>
      <w:r w:rsidRPr="00C67C44">
        <w:rPr>
          <w:color w:val="000000" w:themeColor="text1"/>
          <w:szCs w:val="28"/>
          <w:lang w:val="vi-VN"/>
        </w:rPr>
        <w:t xml:space="preserve"> 69</w:t>
      </w:r>
      <w:r w:rsidRPr="00C67C44">
        <w:rPr>
          <w:color w:val="000000" w:themeColor="text1"/>
          <w:szCs w:val="28"/>
        </w:rPr>
        <w:t xml:space="preserve"> và Điều </w:t>
      </w:r>
      <w:r w:rsidRPr="00C67C44">
        <w:rPr>
          <w:color w:val="000000" w:themeColor="text1"/>
          <w:szCs w:val="28"/>
          <w:lang w:val="vi-VN"/>
        </w:rPr>
        <w:t>70</w:t>
      </w:r>
      <w:r w:rsidRPr="00C67C44">
        <w:rPr>
          <w:color w:val="000000" w:themeColor="text1"/>
          <w:szCs w:val="28"/>
        </w:rPr>
        <w:t>);</w:t>
      </w:r>
    </w:p>
    <w:p w14:paraId="06A92216" w14:textId="77777777" w:rsidR="002662CD" w:rsidRPr="00C67C44" w:rsidRDefault="002662CD" w:rsidP="002D4A58">
      <w:pPr>
        <w:widowControl w:val="0"/>
        <w:spacing w:before="120" w:after="120" w:line="288" w:lineRule="auto"/>
        <w:ind w:firstLine="720"/>
        <w:rPr>
          <w:color w:val="000000" w:themeColor="text1"/>
          <w:szCs w:val="28"/>
        </w:rPr>
      </w:pPr>
      <w:r w:rsidRPr="00C67C44">
        <w:rPr>
          <w:color w:val="000000" w:themeColor="text1"/>
          <w:szCs w:val="28"/>
        </w:rPr>
        <w:t xml:space="preserve">Chương VIII. Điều khoản thi hành (gồm 03 điều: từ Điều </w:t>
      </w:r>
      <w:r w:rsidRPr="00C67C44">
        <w:rPr>
          <w:color w:val="000000" w:themeColor="text1"/>
          <w:szCs w:val="28"/>
          <w:lang w:val="vi-VN"/>
        </w:rPr>
        <w:t>71</w:t>
      </w:r>
      <w:r w:rsidRPr="00C67C44">
        <w:rPr>
          <w:color w:val="000000" w:themeColor="text1"/>
          <w:szCs w:val="28"/>
        </w:rPr>
        <w:t xml:space="preserve"> đến Điều 73).</w:t>
      </w:r>
    </w:p>
    <w:p w14:paraId="218D5E44" w14:textId="77777777" w:rsidR="002662CD" w:rsidRPr="00C67C44" w:rsidRDefault="002662CD" w:rsidP="002D4A58">
      <w:pPr>
        <w:pStyle w:val="Heading1"/>
        <w:spacing w:line="288" w:lineRule="auto"/>
        <w:ind w:left="0" w:firstLine="720"/>
        <w:rPr>
          <w:color w:val="000000" w:themeColor="text1"/>
          <w:lang w:val="vi-VN"/>
        </w:rPr>
      </w:pPr>
      <w:bookmarkStart w:id="0" w:name="bookmark102"/>
      <w:bookmarkEnd w:id="0"/>
      <w:r w:rsidRPr="00C67C44">
        <w:rPr>
          <w:color w:val="000000" w:themeColor="text1"/>
          <w:lang w:val="vi-VN"/>
        </w:rPr>
        <w:t>2. Nội dung cơ bản của dự thảo văn bản</w:t>
      </w:r>
    </w:p>
    <w:p w14:paraId="19FEB1B2" w14:textId="28E05EED" w:rsidR="0029554E" w:rsidRPr="00C67C44" w:rsidRDefault="0029554E" w:rsidP="002D4A58">
      <w:pPr>
        <w:widowControl w:val="0"/>
        <w:spacing w:before="120" w:after="120" w:line="288" w:lineRule="auto"/>
        <w:ind w:firstLine="720"/>
        <w:rPr>
          <w:b/>
          <w:bCs/>
          <w:iCs/>
          <w:color w:val="000000" w:themeColor="text1"/>
          <w:lang w:val="vi-VN"/>
        </w:rPr>
      </w:pPr>
      <w:r w:rsidRPr="00C67C44">
        <w:rPr>
          <w:color w:val="000000" w:themeColor="text1"/>
        </w:rPr>
        <w:t xml:space="preserve">Dự thảo </w:t>
      </w:r>
      <w:r w:rsidR="00922D52" w:rsidRPr="00C67C44">
        <w:rPr>
          <w:color w:val="000000" w:themeColor="text1"/>
        </w:rPr>
        <w:t>L</w:t>
      </w:r>
      <w:r w:rsidRPr="00C67C44">
        <w:rPr>
          <w:color w:val="000000" w:themeColor="text1"/>
        </w:rPr>
        <w:t xml:space="preserve">uật đã thể hiện rõ các nội dung cần thiết để phát triển ngành </w:t>
      </w:r>
      <w:r w:rsidR="009E5322" w:rsidRPr="00C67C44">
        <w:rPr>
          <w:color w:val="000000" w:themeColor="text1"/>
        </w:rPr>
        <w:t>công nghiệp công nghệ số</w:t>
      </w:r>
      <w:r w:rsidRPr="00C67C44">
        <w:rPr>
          <w:color w:val="000000" w:themeColor="text1"/>
        </w:rPr>
        <w:t xml:space="preserve"> bao gồm:</w:t>
      </w:r>
      <w:r w:rsidRPr="00C67C44">
        <w:rPr>
          <w:color w:val="000000" w:themeColor="text1"/>
          <w:szCs w:val="28"/>
          <w:lang w:val="vi-VN"/>
        </w:rPr>
        <w:t xml:space="preserve"> (i) Nghiên cứu và phát triển </w:t>
      </w:r>
      <w:r w:rsidR="009E5322" w:rsidRPr="00C67C44">
        <w:rPr>
          <w:color w:val="000000" w:themeColor="text1"/>
          <w:szCs w:val="28"/>
          <w:lang w:val="vi-VN"/>
        </w:rPr>
        <w:t>công nghệ số</w:t>
      </w:r>
      <w:r w:rsidR="00922D52" w:rsidRPr="00C67C44">
        <w:rPr>
          <w:color w:val="000000" w:themeColor="text1"/>
          <w:szCs w:val="28"/>
          <w:lang w:val="vi-VN"/>
        </w:rPr>
        <w:t xml:space="preserve">; </w:t>
      </w:r>
      <w:r w:rsidRPr="00C67C44">
        <w:rPr>
          <w:color w:val="000000" w:themeColor="text1"/>
          <w:szCs w:val="28"/>
          <w:lang w:val="vi-VN"/>
        </w:rPr>
        <w:t xml:space="preserve">(ii) Hạ tầng cho </w:t>
      </w:r>
      <w:r w:rsidR="009E5322" w:rsidRPr="00C67C44">
        <w:rPr>
          <w:color w:val="000000" w:themeColor="text1"/>
          <w:szCs w:val="28"/>
          <w:lang w:val="vi-VN"/>
        </w:rPr>
        <w:t>công nghiệp công nghệ số</w:t>
      </w:r>
      <w:r w:rsidRPr="00C67C44">
        <w:rPr>
          <w:color w:val="000000" w:themeColor="text1"/>
          <w:szCs w:val="28"/>
          <w:lang w:val="vi-VN"/>
        </w:rPr>
        <w:t xml:space="preserve">; (iii) </w:t>
      </w:r>
      <w:r w:rsidR="002D4A58" w:rsidRPr="00C67C44">
        <w:rPr>
          <w:color w:val="000000" w:themeColor="text1"/>
          <w:szCs w:val="28"/>
        </w:rPr>
        <w:t>H</w:t>
      </w:r>
      <w:r w:rsidRPr="00C67C44">
        <w:rPr>
          <w:iCs/>
          <w:color w:val="000000" w:themeColor="text1"/>
        </w:rPr>
        <w:t xml:space="preserve">ệ sinh thái </w:t>
      </w:r>
      <w:r w:rsidR="009E5322" w:rsidRPr="00C67C44">
        <w:rPr>
          <w:iCs/>
          <w:color w:val="000000" w:themeColor="text1"/>
        </w:rPr>
        <w:t>công nghiệp công nghệ số</w:t>
      </w:r>
      <w:r w:rsidRPr="00C67C44">
        <w:rPr>
          <w:iCs/>
          <w:color w:val="000000" w:themeColor="text1"/>
          <w:lang w:val="vi-VN"/>
        </w:rPr>
        <w:t xml:space="preserve">; (iv) </w:t>
      </w:r>
      <w:r w:rsidRPr="00C67C44">
        <w:rPr>
          <w:color w:val="000000" w:themeColor="text1"/>
        </w:rPr>
        <w:t xml:space="preserve">Doanh nghiệp </w:t>
      </w:r>
      <w:r w:rsidR="009E5322" w:rsidRPr="00C67C44">
        <w:rPr>
          <w:color w:val="000000" w:themeColor="text1"/>
        </w:rPr>
        <w:t>công nghệ số</w:t>
      </w:r>
      <w:r w:rsidRPr="00C67C44">
        <w:rPr>
          <w:color w:val="000000" w:themeColor="text1"/>
          <w:lang w:val="vi-VN"/>
        </w:rPr>
        <w:t xml:space="preserve">; (v) </w:t>
      </w:r>
      <w:r w:rsidRPr="00C67C44">
        <w:rPr>
          <w:color w:val="000000" w:themeColor="text1"/>
        </w:rPr>
        <w:t xml:space="preserve">Sản phẩm, dịch vụ </w:t>
      </w:r>
      <w:r w:rsidR="009E5322" w:rsidRPr="00C67C44">
        <w:rPr>
          <w:color w:val="000000" w:themeColor="text1"/>
        </w:rPr>
        <w:t>công nghệ số</w:t>
      </w:r>
      <w:r w:rsidRPr="00C67C44">
        <w:rPr>
          <w:color w:val="000000" w:themeColor="text1"/>
          <w:lang w:val="vi-VN"/>
        </w:rPr>
        <w:t xml:space="preserve">; (vi) Tiêu chuẩn và </w:t>
      </w:r>
      <w:r w:rsidRPr="00C67C44">
        <w:rPr>
          <w:color w:val="000000" w:themeColor="text1"/>
          <w:lang w:val="vi-VN"/>
        </w:rPr>
        <w:lastRenderedPageBreak/>
        <w:t>quy chuẩn kỹ thuật (vii)</w:t>
      </w:r>
      <w:r w:rsidRPr="00C67C44">
        <w:rPr>
          <w:color w:val="000000" w:themeColor="text1"/>
        </w:rPr>
        <w:t xml:space="preserve"> Nhân lực cho </w:t>
      </w:r>
      <w:r w:rsidR="009E5322" w:rsidRPr="00C67C44">
        <w:rPr>
          <w:color w:val="000000" w:themeColor="text1"/>
        </w:rPr>
        <w:t>công nghiệp công nghệ số</w:t>
      </w:r>
      <w:r w:rsidRPr="00C67C44">
        <w:rPr>
          <w:color w:val="000000" w:themeColor="text1"/>
          <w:lang w:val="vi-VN"/>
        </w:rPr>
        <w:t>, cụ thể:</w:t>
      </w:r>
    </w:p>
    <w:p w14:paraId="691B7C24" w14:textId="6E2D0B51" w:rsidR="002662CD" w:rsidRPr="00C67C44" w:rsidRDefault="0029554E" w:rsidP="002D4A58">
      <w:pPr>
        <w:widowControl w:val="0"/>
        <w:spacing w:before="120" w:after="120" w:line="288" w:lineRule="auto"/>
        <w:ind w:firstLine="720"/>
        <w:rPr>
          <w:b/>
          <w:bCs/>
          <w:iCs/>
          <w:color w:val="000000" w:themeColor="text1"/>
        </w:rPr>
      </w:pPr>
      <w:r w:rsidRPr="00C67C44">
        <w:rPr>
          <w:b/>
          <w:bCs/>
          <w:iCs/>
          <w:color w:val="000000" w:themeColor="text1"/>
        </w:rPr>
        <w:t>(i)</w:t>
      </w:r>
      <w:r w:rsidR="002662CD" w:rsidRPr="00C67C44">
        <w:rPr>
          <w:b/>
          <w:bCs/>
          <w:iCs/>
          <w:color w:val="000000" w:themeColor="text1"/>
          <w:lang w:val="vi-VN"/>
        </w:rPr>
        <w:t xml:space="preserve"> Nghiên cứu và phát triển</w:t>
      </w:r>
      <w:r w:rsidR="002662CD" w:rsidRPr="00C67C44">
        <w:rPr>
          <w:b/>
          <w:bCs/>
          <w:iCs/>
          <w:color w:val="000000" w:themeColor="text1"/>
        </w:rPr>
        <w:t xml:space="preserve"> </w:t>
      </w:r>
      <w:r w:rsidR="002662CD" w:rsidRPr="00C67C44">
        <w:rPr>
          <w:b/>
          <w:bCs/>
          <w:iCs/>
          <w:color w:val="000000" w:themeColor="text1"/>
          <w:lang w:val="vi-VN"/>
        </w:rPr>
        <w:t xml:space="preserve">công nghệ số: </w:t>
      </w:r>
      <w:r w:rsidR="002662CD" w:rsidRPr="00C67C44">
        <w:rPr>
          <w:bCs/>
          <w:iCs/>
          <w:color w:val="000000" w:themeColor="text1"/>
          <w:lang w:val="vi-VN"/>
        </w:rPr>
        <w:t>d</w:t>
      </w:r>
      <w:r w:rsidR="002662CD" w:rsidRPr="00C67C44">
        <w:rPr>
          <w:color w:val="000000" w:themeColor="text1"/>
        </w:rPr>
        <w:t xml:space="preserve">ự thảo Luật đã quy định một số nội dung về ưu tiên phát triển </w:t>
      </w:r>
      <w:r w:rsidR="002662CD" w:rsidRPr="00C67C44">
        <w:rPr>
          <w:color w:val="000000" w:themeColor="text1"/>
          <w:lang w:val="vi-VN"/>
        </w:rPr>
        <w:t xml:space="preserve">lực lượng nghiên cứu, </w:t>
      </w:r>
      <w:r w:rsidR="002662CD" w:rsidRPr="00C67C44">
        <w:rPr>
          <w:color w:val="000000" w:themeColor="text1"/>
        </w:rPr>
        <w:t>đội ngũ chuyên gia, nghiên cứu viên</w:t>
      </w:r>
      <w:r w:rsidR="002662CD" w:rsidRPr="00C67C44">
        <w:rPr>
          <w:color w:val="000000" w:themeColor="text1"/>
          <w:lang w:val="vi-VN"/>
        </w:rPr>
        <w:t xml:space="preserve"> chất lượng cao</w:t>
      </w:r>
      <w:r w:rsidR="002662CD" w:rsidRPr="00C67C44">
        <w:rPr>
          <w:color w:val="000000" w:themeColor="text1"/>
        </w:rPr>
        <w:t xml:space="preserve">; hình thành các cơ sở, trung tâm nghiên cứu, phòng thí nghiệm hiện đại; xây dựng và triển khai các chương trình nghiên cứu, phát triển công nghệ số trọng </w:t>
      </w:r>
      <w:r w:rsidR="002662CD" w:rsidRPr="00C67C44">
        <w:rPr>
          <w:color w:val="000000" w:themeColor="text1"/>
          <w:lang w:val="vi-VN"/>
        </w:rPr>
        <w:t>điểm, tập trung vào các công nghệ số cốt lõi</w:t>
      </w:r>
      <w:r w:rsidR="002662CD" w:rsidRPr="00C67C44">
        <w:rPr>
          <w:color w:val="000000" w:themeColor="text1"/>
        </w:rPr>
        <w:t>; có chính sách</w:t>
      </w:r>
      <w:r w:rsidR="002662CD" w:rsidRPr="00C67C44">
        <w:rPr>
          <w:color w:val="000000" w:themeColor="text1"/>
          <w:lang w:val="vi-VN"/>
        </w:rPr>
        <w:t xml:space="preserve"> </w:t>
      </w:r>
      <w:r w:rsidR="002662CD" w:rsidRPr="00C67C44">
        <w:rPr>
          <w:color w:val="000000" w:themeColor="text1"/>
        </w:rPr>
        <w:t>khuyến khích các tập đoàn công nghệ đầu tư, thiết lập các trung tâm nghiên cứu, phát triển</w:t>
      </w:r>
      <w:r w:rsidR="002662CD" w:rsidRPr="00C67C44">
        <w:rPr>
          <w:color w:val="000000" w:themeColor="text1"/>
          <w:lang w:val="vi-VN"/>
        </w:rPr>
        <w:t xml:space="preserve"> </w:t>
      </w:r>
      <w:r w:rsidR="009E5322" w:rsidRPr="00C67C44">
        <w:rPr>
          <w:color w:val="000000" w:themeColor="text1"/>
          <w:lang w:val="vi-VN"/>
        </w:rPr>
        <w:t>công nghệ số</w:t>
      </w:r>
      <w:r w:rsidR="002662CD" w:rsidRPr="00C67C44">
        <w:rPr>
          <w:color w:val="000000" w:themeColor="text1"/>
        </w:rPr>
        <w:t xml:space="preserve"> tại Việt </w:t>
      </w:r>
      <w:r w:rsidR="002662CD" w:rsidRPr="00C67C44">
        <w:rPr>
          <w:color w:val="000000" w:themeColor="text1"/>
          <w:lang w:val="vi-VN"/>
        </w:rPr>
        <w:t>Nam.</w:t>
      </w:r>
    </w:p>
    <w:p w14:paraId="5E765FBF" w14:textId="22ED2F28" w:rsidR="002662CD" w:rsidRPr="00C67C44" w:rsidRDefault="0029554E" w:rsidP="002D4A58">
      <w:pPr>
        <w:widowControl w:val="0"/>
        <w:spacing w:before="120" w:after="120" w:line="288" w:lineRule="auto"/>
        <w:ind w:firstLine="720"/>
        <w:rPr>
          <w:b/>
          <w:bCs/>
          <w:iCs/>
          <w:color w:val="000000" w:themeColor="text1"/>
          <w:lang w:val="vi-VN"/>
        </w:rPr>
      </w:pPr>
      <w:r w:rsidRPr="00C67C44">
        <w:rPr>
          <w:b/>
          <w:bCs/>
          <w:iCs/>
          <w:color w:val="000000" w:themeColor="text1"/>
        </w:rPr>
        <w:t>(ii)</w:t>
      </w:r>
      <w:r w:rsidR="002662CD" w:rsidRPr="00C67C44">
        <w:rPr>
          <w:b/>
          <w:bCs/>
          <w:iCs/>
          <w:color w:val="000000" w:themeColor="text1"/>
        </w:rPr>
        <w:t xml:space="preserve"> Về phát triển hạ tầng cho </w:t>
      </w:r>
      <w:r w:rsidR="009E5322" w:rsidRPr="00C67C44">
        <w:rPr>
          <w:b/>
          <w:bCs/>
          <w:iCs/>
          <w:color w:val="000000" w:themeColor="text1"/>
        </w:rPr>
        <w:t>công nghiệp công nghệ số</w:t>
      </w:r>
      <w:r w:rsidR="002662CD" w:rsidRPr="00C67C44">
        <w:rPr>
          <w:b/>
          <w:bCs/>
          <w:iCs/>
          <w:color w:val="000000" w:themeColor="text1"/>
          <w:lang w:val="vi-VN"/>
        </w:rPr>
        <w:t xml:space="preserve">: </w:t>
      </w:r>
      <w:r w:rsidR="002662CD" w:rsidRPr="00C67C44">
        <w:rPr>
          <w:color w:val="000000" w:themeColor="text1"/>
        </w:rPr>
        <w:t>dự thảo luật khuyến khích huy động nguồn lực đầu tư của xã hội kết hợp với nguồn lực đầu tư nhà nước để xây dựng, phát triển các hạ tầng</w:t>
      </w:r>
      <w:r w:rsidR="002662CD" w:rsidRPr="00C67C44">
        <w:rPr>
          <w:color w:val="000000" w:themeColor="text1"/>
          <w:lang w:val="vi-VN"/>
        </w:rPr>
        <w:t xml:space="preserve"> </w:t>
      </w:r>
      <w:r w:rsidR="009E5322" w:rsidRPr="00C67C44">
        <w:rPr>
          <w:color w:val="000000" w:themeColor="text1"/>
          <w:lang w:val="vi-VN"/>
        </w:rPr>
        <w:t>công nghiệp công nghệ số</w:t>
      </w:r>
      <w:r w:rsidR="002662CD" w:rsidRPr="00C67C44">
        <w:rPr>
          <w:color w:val="000000" w:themeColor="text1"/>
        </w:rPr>
        <w:t xml:space="preserve"> như: hệ thống thông tin về </w:t>
      </w:r>
      <w:r w:rsidR="009E5322" w:rsidRPr="00C67C44">
        <w:rPr>
          <w:color w:val="000000" w:themeColor="text1"/>
        </w:rPr>
        <w:t>công nghiệp công nghệ số</w:t>
      </w:r>
      <w:r w:rsidR="002662CD" w:rsidRPr="00C67C44">
        <w:rPr>
          <w:color w:val="000000" w:themeColor="text1"/>
        </w:rPr>
        <w:t xml:space="preserve"> Quốc </w:t>
      </w:r>
      <w:r w:rsidR="002662CD" w:rsidRPr="00C67C44">
        <w:rPr>
          <w:color w:val="000000" w:themeColor="text1"/>
          <w:lang w:val="vi-VN"/>
        </w:rPr>
        <w:t xml:space="preserve">gia; </w:t>
      </w:r>
      <w:r w:rsidR="002662CD" w:rsidRPr="00C67C44">
        <w:rPr>
          <w:color w:val="000000" w:themeColor="text1"/>
        </w:rPr>
        <w:t>trung tâm</w:t>
      </w:r>
      <w:r w:rsidR="002662CD" w:rsidRPr="00C67C44">
        <w:rPr>
          <w:color w:val="000000" w:themeColor="text1"/>
          <w:lang w:val="vi-VN"/>
        </w:rPr>
        <w:t xml:space="preserve"> xử lý và lưu trữ</w:t>
      </w:r>
      <w:r w:rsidR="002662CD" w:rsidRPr="00C67C44">
        <w:rPr>
          <w:color w:val="000000" w:themeColor="text1"/>
        </w:rPr>
        <w:t xml:space="preserve"> dữ liệu; trung tâm/viện nghiên cứu phát triển; khu </w:t>
      </w:r>
      <w:r w:rsidR="009E5322" w:rsidRPr="00C67C44">
        <w:rPr>
          <w:color w:val="000000" w:themeColor="text1"/>
        </w:rPr>
        <w:t>công nghệ số</w:t>
      </w:r>
      <w:r w:rsidR="002662CD" w:rsidRPr="00C67C44">
        <w:rPr>
          <w:color w:val="000000" w:themeColor="text1"/>
        </w:rPr>
        <w:t xml:space="preserve"> đảm bảo hiện đại, đồng bộ phù hợp với quy hoạch quốc gia, quy hoạch ngành, vùng, địa phương.</w:t>
      </w:r>
    </w:p>
    <w:p w14:paraId="7E440716" w14:textId="4B5120AA" w:rsidR="002662CD" w:rsidRPr="00C67C44" w:rsidRDefault="0029554E" w:rsidP="002D4A58">
      <w:pPr>
        <w:widowControl w:val="0"/>
        <w:spacing w:before="120" w:after="120" w:line="288" w:lineRule="auto"/>
        <w:ind w:firstLine="720"/>
        <w:rPr>
          <w:b/>
          <w:bCs/>
          <w:iCs/>
          <w:color w:val="000000" w:themeColor="text1"/>
          <w:lang w:val="vi-VN"/>
        </w:rPr>
      </w:pPr>
      <w:r w:rsidRPr="00C67C44">
        <w:rPr>
          <w:b/>
          <w:bCs/>
          <w:iCs/>
          <w:color w:val="000000" w:themeColor="text1"/>
        </w:rPr>
        <w:t xml:space="preserve">(iii) </w:t>
      </w:r>
      <w:r w:rsidR="002662CD" w:rsidRPr="00C67C44">
        <w:rPr>
          <w:b/>
          <w:bCs/>
          <w:iCs/>
          <w:color w:val="000000" w:themeColor="text1"/>
        </w:rPr>
        <w:t xml:space="preserve">Về hình thành hệ sinh thái </w:t>
      </w:r>
      <w:r w:rsidR="009E5322" w:rsidRPr="00C67C44">
        <w:rPr>
          <w:b/>
          <w:bCs/>
          <w:iCs/>
          <w:color w:val="000000" w:themeColor="text1"/>
        </w:rPr>
        <w:t>công nghiệp công nghệ số</w:t>
      </w:r>
      <w:r w:rsidR="002662CD" w:rsidRPr="00C67C44">
        <w:rPr>
          <w:b/>
          <w:bCs/>
          <w:iCs/>
          <w:color w:val="000000" w:themeColor="text1"/>
          <w:lang w:val="vi-VN"/>
        </w:rPr>
        <w:t xml:space="preserve">: </w:t>
      </w:r>
      <w:r w:rsidR="002662CD" w:rsidRPr="00C67C44">
        <w:rPr>
          <w:color w:val="000000" w:themeColor="text1"/>
        </w:rPr>
        <w:t xml:space="preserve">dự thảo Luật đưa ra các chính sách thúc đẩy hệ sinh thái </w:t>
      </w:r>
      <w:r w:rsidR="009E5322" w:rsidRPr="00C67C44">
        <w:rPr>
          <w:color w:val="000000" w:themeColor="text1"/>
        </w:rPr>
        <w:t>công nghiệp công nghệ số</w:t>
      </w:r>
      <w:r w:rsidR="002662CD" w:rsidRPr="00C67C44">
        <w:rPr>
          <w:color w:val="000000" w:themeColor="text1"/>
        </w:rPr>
        <w:t>, hỗ trợ các thành phần của hệ sinh thái, từ nghiên cứu, đào tạo, khởi nghiệp, sản xuất đến khi cung ứng ra thị trường; hỗ trợ</w:t>
      </w:r>
      <w:r w:rsidR="002662CD" w:rsidRPr="00C67C44">
        <w:rPr>
          <w:color w:val="000000" w:themeColor="text1"/>
          <w:lang w:val="vi-VN"/>
        </w:rPr>
        <w:t xml:space="preserve"> các </w:t>
      </w:r>
      <w:r w:rsidR="009E5322" w:rsidRPr="00C67C44">
        <w:rPr>
          <w:color w:val="000000" w:themeColor="text1"/>
          <w:lang w:val="vi-VN"/>
        </w:rPr>
        <w:t>doanh nghiệp</w:t>
      </w:r>
      <w:r w:rsidR="002662CD" w:rsidRPr="00C67C44">
        <w:rPr>
          <w:color w:val="000000" w:themeColor="text1"/>
          <w:lang w:val="vi-VN"/>
        </w:rPr>
        <w:t xml:space="preserve"> phụ trợ, </w:t>
      </w:r>
      <w:r w:rsidR="009E5322" w:rsidRPr="00C67C44">
        <w:rPr>
          <w:color w:val="000000" w:themeColor="text1"/>
          <w:lang w:val="vi-VN"/>
        </w:rPr>
        <w:t>doanh nghiệp</w:t>
      </w:r>
      <w:r w:rsidR="002662CD" w:rsidRPr="00C67C44">
        <w:rPr>
          <w:color w:val="000000" w:themeColor="text1"/>
        </w:rPr>
        <w:t xml:space="preserve"> trong và ngoài nước đầu tư tại Việt </w:t>
      </w:r>
      <w:r w:rsidR="002662CD" w:rsidRPr="00C67C44">
        <w:rPr>
          <w:color w:val="000000" w:themeColor="text1"/>
          <w:lang w:val="vi-VN"/>
        </w:rPr>
        <w:t xml:space="preserve">Nam </w:t>
      </w:r>
      <w:r w:rsidR="002662CD" w:rsidRPr="00C67C44">
        <w:rPr>
          <w:color w:val="000000" w:themeColor="text1"/>
        </w:rPr>
        <w:t>để từng bước hình thành một hệ sinh thái trong nước hoàn chỉnh, tham gia vào chuỗi giá trị toàn cầu.</w:t>
      </w:r>
    </w:p>
    <w:p w14:paraId="12D0DBFE" w14:textId="0FB12663" w:rsidR="002662CD" w:rsidRPr="00C67C44" w:rsidRDefault="0029554E" w:rsidP="002D4A58">
      <w:pPr>
        <w:widowControl w:val="0"/>
        <w:spacing w:before="120" w:after="120" w:line="288" w:lineRule="auto"/>
        <w:ind w:firstLine="720"/>
        <w:rPr>
          <w:b/>
          <w:bCs/>
          <w:color w:val="000000" w:themeColor="text1"/>
        </w:rPr>
      </w:pPr>
      <w:r w:rsidRPr="00C67C44">
        <w:rPr>
          <w:b/>
          <w:bCs/>
          <w:color w:val="000000" w:themeColor="text1"/>
        </w:rPr>
        <w:t>(iv)</w:t>
      </w:r>
      <w:r w:rsidR="002662CD" w:rsidRPr="00C67C44">
        <w:rPr>
          <w:b/>
          <w:bCs/>
          <w:color w:val="000000" w:themeColor="text1"/>
        </w:rPr>
        <w:t xml:space="preserve"> Phát triển Doanh nghiệp </w:t>
      </w:r>
      <w:r w:rsidR="009E5322" w:rsidRPr="00C67C44">
        <w:rPr>
          <w:b/>
          <w:bCs/>
          <w:color w:val="000000" w:themeColor="text1"/>
        </w:rPr>
        <w:t>công nghệ số</w:t>
      </w:r>
      <w:r w:rsidR="002662CD" w:rsidRPr="00C67C44">
        <w:rPr>
          <w:b/>
          <w:bCs/>
          <w:color w:val="000000" w:themeColor="text1"/>
          <w:lang w:val="vi-VN"/>
        </w:rPr>
        <w:t xml:space="preserve">: </w:t>
      </w:r>
      <w:r w:rsidR="002662CD" w:rsidRPr="00C67C44">
        <w:rPr>
          <w:color w:val="000000" w:themeColor="text1"/>
          <w:lang w:val="vi-VN"/>
        </w:rPr>
        <w:t>d</w:t>
      </w:r>
      <w:r w:rsidR="002662CD" w:rsidRPr="00C67C44">
        <w:rPr>
          <w:color w:val="000000" w:themeColor="text1"/>
        </w:rPr>
        <w:t xml:space="preserve">ự thảo luật đưa ra các chính sách phát triển thị trường cho </w:t>
      </w:r>
      <w:r w:rsidR="009E5322" w:rsidRPr="00C67C44">
        <w:rPr>
          <w:color w:val="000000" w:themeColor="text1"/>
        </w:rPr>
        <w:t>doanh nghiệp công nghệ số</w:t>
      </w:r>
      <w:r w:rsidR="002662CD" w:rsidRPr="00C67C44">
        <w:rPr>
          <w:color w:val="000000" w:themeColor="text1"/>
        </w:rPr>
        <w:t xml:space="preserve"> thông qua ưu tiên đầu tư, thuê mua sắm sản phẩm</w:t>
      </w:r>
      <w:r w:rsidR="002662CD" w:rsidRPr="00C67C44">
        <w:rPr>
          <w:color w:val="000000" w:themeColor="text1"/>
          <w:lang w:val="vi-VN"/>
        </w:rPr>
        <w:t xml:space="preserve">, dịch vụ </w:t>
      </w:r>
      <w:r w:rsidR="002662CD" w:rsidRPr="00C67C44">
        <w:rPr>
          <w:color w:val="000000" w:themeColor="text1"/>
        </w:rPr>
        <w:t xml:space="preserve">trong nước; phát triển thị trường trong và ngoài nước cho </w:t>
      </w:r>
      <w:r w:rsidR="009E5322" w:rsidRPr="00C67C44">
        <w:rPr>
          <w:color w:val="000000" w:themeColor="text1"/>
        </w:rPr>
        <w:t>doanh nghiệp công nghệ số</w:t>
      </w:r>
      <w:r w:rsidR="002662CD" w:rsidRPr="00C67C44">
        <w:rPr>
          <w:color w:val="000000" w:themeColor="text1"/>
        </w:rPr>
        <w:t xml:space="preserve">; ưu đãi cho hoạt động sản xuất sản phẩm, dịch vụ </w:t>
      </w:r>
      <w:r w:rsidR="009E5322" w:rsidRPr="00C67C44">
        <w:rPr>
          <w:color w:val="000000" w:themeColor="text1"/>
        </w:rPr>
        <w:t>công nghệ số</w:t>
      </w:r>
      <w:r w:rsidR="002662CD" w:rsidRPr="00C67C44">
        <w:rPr>
          <w:color w:val="000000" w:themeColor="text1"/>
        </w:rPr>
        <w:t xml:space="preserve"> của </w:t>
      </w:r>
      <w:r w:rsidR="009E5322" w:rsidRPr="00C67C44">
        <w:rPr>
          <w:color w:val="000000" w:themeColor="text1"/>
        </w:rPr>
        <w:t>doanh nghiệp</w:t>
      </w:r>
      <w:r w:rsidR="002662CD" w:rsidRPr="00C67C44">
        <w:rPr>
          <w:color w:val="000000" w:themeColor="text1"/>
        </w:rPr>
        <w:t>; Cơ chế thử nghiệm có kiểm soát</w:t>
      </w:r>
      <w:r w:rsidR="002662CD" w:rsidRPr="00C67C44">
        <w:rPr>
          <w:color w:val="000000" w:themeColor="text1"/>
          <w:lang w:val="vi-VN"/>
        </w:rPr>
        <w:t xml:space="preserve"> </w:t>
      </w:r>
      <w:r w:rsidR="002662CD" w:rsidRPr="00C67C44">
        <w:rPr>
          <w:color w:val="000000" w:themeColor="text1"/>
        </w:rPr>
        <w:t xml:space="preserve">để thúc đẩy đổi mới sáng tạo của các doanh nghiệp </w:t>
      </w:r>
      <w:r w:rsidR="009E5322" w:rsidRPr="00C67C44">
        <w:rPr>
          <w:color w:val="000000" w:themeColor="text1"/>
        </w:rPr>
        <w:t>công nghệ số</w:t>
      </w:r>
      <w:r w:rsidR="002662CD" w:rsidRPr="00C67C44">
        <w:rPr>
          <w:color w:val="000000" w:themeColor="text1"/>
        </w:rPr>
        <w:t xml:space="preserve">. </w:t>
      </w:r>
    </w:p>
    <w:p w14:paraId="719462A2" w14:textId="32857036" w:rsidR="002662CD" w:rsidRPr="00C67C44" w:rsidRDefault="0029554E" w:rsidP="002D4A58">
      <w:pPr>
        <w:widowControl w:val="0"/>
        <w:spacing w:before="120" w:after="120" w:line="288" w:lineRule="auto"/>
        <w:ind w:firstLine="720"/>
        <w:rPr>
          <w:color w:val="000000" w:themeColor="text1"/>
        </w:rPr>
      </w:pPr>
      <w:r w:rsidRPr="00C67C44">
        <w:rPr>
          <w:b/>
          <w:bCs/>
          <w:color w:val="000000" w:themeColor="text1"/>
        </w:rPr>
        <w:t>(v)</w:t>
      </w:r>
      <w:r w:rsidR="002662CD" w:rsidRPr="00C67C44">
        <w:rPr>
          <w:b/>
          <w:bCs/>
          <w:color w:val="000000" w:themeColor="text1"/>
        </w:rPr>
        <w:t xml:space="preserve"> Sản phẩm, dịch vụ </w:t>
      </w:r>
      <w:r w:rsidR="009E5322" w:rsidRPr="00C67C44">
        <w:rPr>
          <w:b/>
          <w:bCs/>
          <w:color w:val="000000" w:themeColor="text1"/>
        </w:rPr>
        <w:t>công nghệ số</w:t>
      </w:r>
      <w:r w:rsidR="002662CD" w:rsidRPr="00C67C44">
        <w:rPr>
          <w:b/>
          <w:bCs/>
          <w:color w:val="000000" w:themeColor="text1"/>
          <w:lang w:val="vi-VN"/>
        </w:rPr>
        <w:t xml:space="preserve">: </w:t>
      </w:r>
      <w:r w:rsidR="002662CD" w:rsidRPr="00C67C44">
        <w:rPr>
          <w:color w:val="000000" w:themeColor="text1"/>
        </w:rPr>
        <w:t>dự thảo luật đã quy định, làm rõ các loại hình dịch vụ</w:t>
      </w:r>
      <w:r w:rsidR="002662CD" w:rsidRPr="00C67C44">
        <w:rPr>
          <w:color w:val="000000" w:themeColor="text1"/>
          <w:lang w:val="vi-VN"/>
        </w:rPr>
        <w:t>,</w:t>
      </w:r>
      <w:r w:rsidR="002662CD" w:rsidRPr="00C67C44">
        <w:rPr>
          <w:color w:val="000000" w:themeColor="text1"/>
        </w:rPr>
        <w:t xml:space="preserve"> sản phẩm </w:t>
      </w:r>
      <w:r w:rsidR="009E5322" w:rsidRPr="00C67C44">
        <w:rPr>
          <w:color w:val="000000" w:themeColor="text1"/>
        </w:rPr>
        <w:t>công nghệ số</w:t>
      </w:r>
      <w:r w:rsidR="002662CD" w:rsidRPr="00C67C44">
        <w:rPr>
          <w:color w:val="000000" w:themeColor="text1"/>
        </w:rPr>
        <w:t xml:space="preserve">. Trong đó có chính sách ưu tiên sản phẩm, dịch vụ </w:t>
      </w:r>
      <w:r w:rsidR="009E5322" w:rsidRPr="00C67C44">
        <w:rPr>
          <w:color w:val="000000" w:themeColor="text1"/>
        </w:rPr>
        <w:t>công nghệ số</w:t>
      </w:r>
      <w:r w:rsidR="002662CD" w:rsidRPr="00C67C44">
        <w:rPr>
          <w:color w:val="000000" w:themeColor="text1"/>
        </w:rPr>
        <w:t xml:space="preserve"> trọng điểm, và quản lý chặt chẽ đối với các sản phẩm, dịch vụ </w:t>
      </w:r>
      <w:r w:rsidR="009E5322" w:rsidRPr="00C67C44">
        <w:rPr>
          <w:color w:val="000000" w:themeColor="text1"/>
        </w:rPr>
        <w:t>công nghệ số</w:t>
      </w:r>
      <w:r w:rsidR="002662CD" w:rsidRPr="00C67C44">
        <w:rPr>
          <w:color w:val="000000" w:themeColor="text1"/>
        </w:rPr>
        <w:t xml:space="preserve"> trọng yếu có vai trò quan trọng và mang tính chiến lược quốc gia.</w:t>
      </w:r>
    </w:p>
    <w:p w14:paraId="6498C601" w14:textId="47EA05BC" w:rsidR="002662CD" w:rsidRPr="00C67C44" w:rsidRDefault="0029554E" w:rsidP="002D4A58">
      <w:pPr>
        <w:widowControl w:val="0"/>
        <w:spacing w:before="120" w:after="120" w:line="288" w:lineRule="auto"/>
        <w:ind w:firstLine="720"/>
        <w:rPr>
          <w:color w:val="000000" w:themeColor="text1"/>
          <w:lang w:val="vi-VN"/>
        </w:rPr>
      </w:pPr>
      <w:r w:rsidRPr="00C67C44">
        <w:rPr>
          <w:b/>
          <w:color w:val="000000" w:themeColor="text1"/>
        </w:rPr>
        <w:t>(vi)</w:t>
      </w:r>
      <w:r w:rsidR="002662CD" w:rsidRPr="00C67C44">
        <w:rPr>
          <w:b/>
          <w:color w:val="000000" w:themeColor="text1"/>
          <w:lang w:val="vi-VN"/>
        </w:rPr>
        <w:t xml:space="preserve"> Tiêu chuẩn và quy chuẩn kỹ thuật</w:t>
      </w:r>
      <w:r w:rsidR="002662CD" w:rsidRPr="00C67C44">
        <w:rPr>
          <w:color w:val="000000" w:themeColor="text1"/>
          <w:lang w:val="vi-VN"/>
        </w:rPr>
        <w:t>:</w:t>
      </w:r>
      <w:r w:rsidR="002662CD" w:rsidRPr="00C67C44">
        <w:rPr>
          <w:bCs/>
          <w:color w:val="000000" w:themeColor="text1"/>
          <w:spacing w:val="-4"/>
          <w:lang w:val="vi-VN"/>
        </w:rPr>
        <w:t xml:space="preserve"> dự thảo Luật quy định về việc áp dụng t</w:t>
      </w:r>
      <w:r w:rsidR="002662CD" w:rsidRPr="00C67C44">
        <w:rPr>
          <w:color w:val="000000" w:themeColor="text1"/>
          <w:spacing w:val="-4"/>
        </w:rPr>
        <w:t xml:space="preserve">iêu chuẩn </w:t>
      </w:r>
      <w:r w:rsidR="002662CD" w:rsidRPr="00C67C44">
        <w:rPr>
          <w:color w:val="000000" w:themeColor="text1"/>
          <w:spacing w:val="-4"/>
          <w:lang w:val="vi-VN"/>
        </w:rPr>
        <w:t xml:space="preserve">quốc gia, </w:t>
      </w:r>
      <w:r w:rsidR="002662CD" w:rsidRPr="00C67C44">
        <w:rPr>
          <w:color w:val="000000" w:themeColor="text1"/>
          <w:spacing w:val="-4"/>
        </w:rPr>
        <w:t>quốc tế, khu vực, nước ngoài</w:t>
      </w:r>
      <w:r w:rsidR="002662CD" w:rsidRPr="00C67C44">
        <w:rPr>
          <w:color w:val="000000" w:themeColor="text1"/>
          <w:lang w:val="vi-VN"/>
        </w:rPr>
        <w:t xml:space="preserve"> </w:t>
      </w:r>
      <w:r w:rsidR="002662CD" w:rsidRPr="00C67C44">
        <w:rPr>
          <w:bCs/>
          <w:color w:val="000000" w:themeColor="text1"/>
          <w:spacing w:val="-4"/>
          <w:lang w:val="vi-VN"/>
        </w:rPr>
        <w:t xml:space="preserve">giúp bảo vệ lợi ích của người tiêu dùng, nâng cao chất lượng sản phẩm và dịch vụ </w:t>
      </w:r>
      <w:r w:rsidR="009E5322" w:rsidRPr="00C67C44">
        <w:rPr>
          <w:bCs/>
          <w:color w:val="000000" w:themeColor="text1"/>
          <w:spacing w:val="-4"/>
          <w:lang w:val="vi-VN"/>
        </w:rPr>
        <w:t>công nghệ số</w:t>
      </w:r>
      <w:r w:rsidR="002662CD" w:rsidRPr="00C67C44">
        <w:rPr>
          <w:bCs/>
          <w:color w:val="000000" w:themeColor="text1"/>
          <w:spacing w:val="-4"/>
          <w:lang w:val="vi-VN"/>
        </w:rPr>
        <w:t>, thúc đẩy cạnh tranh</w:t>
      </w:r>
      <w:r w:rsidR="002662CD" w:rsidRPr="00C67C44">
        <w:rPr>
          <w:color w:val="000000" w:themeColor="text1"/>
          <w:spacing w:val="-4"/>
          <w:lang w:val="vi-VN"/>
        </w:rPr>
        <w:t xml:space="preserve">; giao trách nhiệm cho các Bộ, ngành xây dựng, áp dụng tiêu chuẩn, quy chuẩn kỹ thuật đối với </w:t>
      </w:r>
      <w:r w:rsidR="002662CD" w:rsidRPr="00C67C44">
        <w:rPr>
          <w:color w:val="000000" w:themeColor="text1"/>
          <w:spacing w:val="-4"/>
        </w:rPr>
        <w:t xml:space="preserve">đối với các sản phẩm, dịch vụ công nghệ số ứng dụng trong ngành, lĩnh vực của mình phụ </w:t>
      </w:r>
      <w:r w:rsidR="002662CD" w:rsidRPr="00C67C44">
        <w:rPr>
          <w:color w:val="000000" w:themeColor="text1"/>
          <w:spacing w:val="-4"/>
          <w:lang w:val="vi-VN"/>
        </w:rPr>
        <w:t>trách</w:t>
      </w:r>
      <w:r w:rsidR="002662CD" w:rsidRPr="00C67C44">
        <w:rPr>
          <w:bCs/>
          <w:color w:val="000000" w:themeColor="text1"/>
          <w:spacing w:val="-4"/>
          <w:lang w:val="vi-VN"/>
        </w:rPr>
        <w:t>.</w:t>
      </w:r>
    </w:p>
    <w:p w14:paraId="53F0F698" w14:textId="507017A8" w:rsidR="002662CD" w:rsidRPr="00C67C44" w:rsidRDefault="0029554E" w:rsidP="002D4A58">
      <w:pPr>
        <w:widowControl w:val="0"/>
        <w:spacing w:before="120" w:after="120" w:line="288" w:lineRule="auto"/>
        <w:ind w:firstLine="720"/>
        <w:rPr>
          <w:b/>
          <w:bCs/>
          <w:color w:val="000000" w:themeColor="text1"/>
        </w:rPr>
      </w:pPr>
      <w:r w:rsidRPr="00C67C44">
        <w:rPr>
          <w:b/>
          <w:bCs/>
          <w:color w:val="000000" w:themeColor="text1"/>
        </w:rPr>
        <w:lastRenderedPageBreak/>
        <w:t>(vii)</w:t>
      </w:r>
      <w:r w:rsidR="002662CD" w:rsidRPr="00C67C44">
        <w:rPr>
          <w:b/>
          <w:bCs/>
          <w:color w:val="000000" w:themeColor="text1"/>
        </w:rPr>
        <w:t xml:space="preserve"> Nhân lực cho công nghiệp </w:t>
      </w:r>
      <w:r w:rsidR="009E5322" w:rsidRPr="00C67C44">
        <w:rPr>
          <w:b/>
          <w:bCs/>
          <w:color w:val="000000" w:themeColor="text1"/>
        </w:rPr>
        <w:t>công nghệ số</w:t>
      </w:r>
      <w:r w:rsidR="002662CD" w:rsidRPr="00C67C44">
        <w:rPr>
          <w:b/>
          <w:bCs/>
          <w:color w:val="000000" w:themeColor="text1"/>
          <w:lang w:val="vi-VN"/>
        </w:rPr>
        <w:t xml:space="preserve">: </w:t>
      </w:r>
      <w:r w:rsidR="002662CD" w:rsidRPr="00C67C44">
        <w:rPr>
          <w:color w:val="000000" w:themeColor="text1"/>
          <w:lang w:val="vi-VN"/>
        </w:rPr>
        <w:t>d</w:t>
      </w:r>
      <w:r w:rsidR="002662CD" w:rsidRPr="00C67C44">
        <w:rPr>
          <w:color w:val="000000" w:themeColor="text1"/>
        </w:rPr>
        <w:t xml:space="preserve">ự thảo có các chính sách phát triển nguồn nhân lực đáp ứng yêu cầu về số lượng, chất lượng của ngành công nghiệp </w:t>
      </w:r>
      <w:r w:rsidR="009E5322" w:rsidRPr="00C67C44">
        <w:rPr>
          <w:color w:val="000000" w:themeColor="text1"/>
        </w:rPr>
        <w:t>công nghệ số</w:t>
      </w:r>
      <w:r w:rsidR="002662CD" w:rsidRPr="00C67C44">
        <w:rPr>
          <w:color w:val="000000" w:themeColor="text1"/>
        </w:rPr>
        <w:t xml:space="preserve">, trong đó chú trọng cơ chế thu hút nhân lực </w:t>
      </w:r>
      <w:r w:rsidR="009E5322" w:rsidRPr="00C67C44">
        <w:rPr>
          <w:color w:val="000000" w:themeColor="text1"/>
        </w:rPr>
        <w:t>công nghệ số</w:t>
      </w:r>
      <w:r w:rsidR="002662CD" w:rsidRPr="00C67C44">
        <w:rPr>
          <w:color w:val="000000" w:themeColor="text1"/>
        </w:rPr>
        <w:t xml:space="preserve"> chất lượng cao, phát triển nguồn nhân lực </w:t>
      </w:r>
      <w:r w:rsidR="009E5322" w:rsidRPr="00C67C44">
        <w:rPr>
          <w:color w:val="000000" w:themeColor="text1"/>
        </w:rPr>
        <w:t>công nghệ số</w:t>
      </w:r>
      <w:r w:rsidR="002662CD" w:rsidRPr="00C67C44">
        <w:rPr>
          <w:color w:val="000000" w:themeColor="text1"/>
        </w:rPr>
        <w:t xml:space="preserve"> chuyên nghiệp; khuyến khích, mở rộng các mô hình đào tạo mới.</w:t>
      </w:r>
    </w:p>
    <w:p w14:paraId="5E310414" w14:textId="369C9919" w:rsidR="002662CD" w:rsidRPr="00C67C44" w:rsidRDefault="0029554E" w:rsidP="002D4A58">
      <w:pPr>
        <w:widowControl w:val="0"/>
        <w:spacing w:before="120" w:after="120" w:line="288" w:lineRule="auto"/>
        <w:ind w:firstLine="720"/>
        <w:rPr>
          <w:color w:val="000000" w:themeColor="text1"/>
          <w:lang w:val="vi-VN"/>
        </w:rPr>
      </w:pPr>
      <w:r w:rsidRPr="00C67C44">
        <w:rPr>
          <w:b/>
          <w:bCs/>
          <w:color w:val="000000" w:themeColor="text1"/>
        </w:rPr>
        <w:t>(viii)</w:t>
      </w:r>
      <w:r w:rsidR="002662CD" w:rsidRPr="00C67C44">
        <w:rPr>
          <w:b/>
          <w:bCs/>
          <w:color w:val="000000" w:themeColor="text1"/>
          <w:lang w:val="vi-VN"/>
        </w:rPr>
        <w:t xml:space="preserve"> Các nội dung khác trong Dự thảo Luật:</w:t>
      </w:r>
      <w:r w:rsidR="002662CD" w:rsidRPr="00C67C44">
        <w:rPr>
          <w:color w:val="000000" w:themeColor="text1"/>
          <w:lang w:val="vi-VN"/>
        </w:rPr>
        <w:t xml:space="preserve"> </w:t>
      </w:r>
    </w:p>
    <w:p w14:paraId="19764B75" w14:textId="77777777" w:rsidR="002662CD" w:rsidRPr="00C67C44" w:rsidRDefault="002662CD" w:rsidP="002D4A58">
      <w:pPr>
        <w:widowControl w:val="0"/>
        <w:spacing w:before="120" w:after="120" w:line="288" w:lineRule="auto"/>
        <w:ind w:firstLine="720"/>
        <w:rPr>
          <w:color w:val="000000" w:themeColor="text1"/>
          <w:lang w:val="vi-VN"/>
        </w:rPr>
      </w:pPr>
      <w:r w:rsidRPr="00C67C44">
        <w:rPr>
          <w:color w:val="000000" w:themeColor="text1"/>
          <w:lang w:val="vi-VN"/>
        </w:rPr>
        <w:t>Thực hiện chỉ đạo của Chính phủ, căn cứ trên tình hình thực tế, Bộ TTTT đề xuất bổ sung nội dung về tài sản số, AI và điều chỉnh nội dung “vi mạch bán dẫn” thành “bán dẫn” như sau:</w:t>
      </w:r>
    </w:p>
    <w:p w14:paraId="6A399953" w14:textId="182CE726" w:rsidR="002662CD" w:rsidRPr="00C67C44" w:rsidRDefault="002662CD" w:rsidP="002D4A58">
      <w:pPr>
        <w:pStyle w:val="p1"/>
        <w:spacing w:before="120" w:after="120" w:line="288" w:lineRule="auto"/>
        <w:ind w:firstLine="720"/>
        <w:jc w:val="both"/>
        <w:rPr>
          <w:rFonts w:ascii="Times New Roman" w:hAnsi="Times New Roman"/>
          <w:color w:val="000000" w:themeColor="text1"/>
          <w:lang w:val="vi-VN"/>
        </w:rPr>
      </w:pPr>
      <w:r w:rsidRPr="00C67C44">
        <w:rPr>
          <w:rStyle w:val="s1"/>
          <w:rFonts w:ascii="Times New Roman" w:hAnsi="Times New Roman"/>
          <w:color w:val="000000" w:themeColor="text1"/>
        </w:rPr>
        <w:t>Công nghiệp Bán dẫn:</w:t>
      </w:r>
      <w:r w:rsidRPr="00C67C44">
        <w:rPr>
          <w:rStyle w:val="s2"/>
          <w:rFonts w:ascii="Times New Roman" w:hAnsi="Times New Roman"/>
          <w:color w:val="000000" w:themeColor="text1"/>
        </w:rPr>
        <w:t xml:space="preserve"> là một phân ngành quan trọng của </w:t>
      </w:r>
      <w:r w:rsidR="009E5322" w:rsidRPr="00C67C44">
        <w:rPr>
          <w:rStyle w:val="s2"/>
          <w:rFonts w:ascii="Times New Roman" w:hAnsi="Times New Roman"/>
          <w:color w:val="000000" w:themeColor="text1"/>
        </w:rPr>
        <w:t>công nghiệp công nghệ số</w:t>
      </w:r>
      <w:r w:rsidRPr="00C67C44">
        <w:rPr>
          <w:rStyle w:val="s2"/>
          <w:rFonts w:ascii="Times New Roman" w:hAnsi="Times New Roman"/>
          <w:color w:val="000000" w:themeColor="text1"/>
          <w:lang w:val="vi-VN"/>
        </w:rPr>
        <w:t>,</w:t>
      </w:r>
      <w:r w:rsidRPr="00C67C44">
        <w:rPr>
          <w:rStyle w:val="s2"/>
          <w:rFonts w:ascii="Times New Roman" w:hAnsi="Times New Roman"/>
          <w:color w:val="000000" w:themeColor="text1"/>
        </w:rPr>
        <w:t xml:space="preserve"> tương đối hoàn chỉnh mang tính vật lý cao</w:t>
      </w:r>
      <w:r w:rsidRPr="00C67C44">
        <w:rPr>
          <w:rStyle w:val="s2"/>
          <w:rFonts w:ascii="Times New Roman" w:hAnsi="Times New Roman"/>
          <w:color w:val="000000" w:themeColor="text1"/>
          <w:lang w:val="vi-VN"/>
        </w:rPr>
        <w:t xml:space="preserve">, </w:t>
      </w:r>
      <w:r w:rsidRPr="00C67C44">
        <w:rPr>
          <w:rStyle w:val="s2"/>
          <w:rFonts w:ascii="Times New Roman" w:hAnsi="Times New Roman"/>
          <w:color w:val="000000" w:themeColor="text1"/>
        </w:rPr>
        <w:t>có quy mô đủ lớn</w:t>
      </w:r>
      <w:r w:rsidRPr="00C67C44">
        <w:rPr>
          <w:rStyle w:val="s2"/>
          <w:rFonts w:ascii="Times New Roman" w:hAnsi="Times New Roman"/>
          <w:color w:val="000000" w:themeColor="text1"/>
          <w:lang w:val="vi-VN"/>
        </w:rPr>
        <w:t>. D</w:t>
      </w:r>
      <w:r w:rsidRPr="00C67C44">
        <w:rPr>
          <w:rStyle w:val="s2"/>
          <w:rFonts w:ascii="Times New Roman" w:hAnsi="Times New Roman"/>
          <w:color w:val="000000" w:themeColor="text1"/>
        </w:rPr>
        <w:t>ự thảo Luật quy định Chương “Công nghiệp bán dẫ</w:t>
      </w:r>
      <w:r w:rsidR="00FE1ED6" w:rsidRPr="00C67C44">
        <w:rPr>
          <w:rStyle w:val="s2"/>
          <w:rFonts w:ascii="Times New Roman" w:hAnsi="Times New Roman"/>
          <w:color w:val="000000" w:themeColor="text1"/>
        </w:rPr>
        <w:t xml:space="preserve">n” </w:t>
      </w:r>
      <w:r w:rsidRPr="00C67C44">
        <w:rPr>
          <w:rStyle w:val="s2"/>
          <w:rFonts w:ascii="Times New Roman" w:hAnsi="Times New Roman"/>
          <w:color w:val="000000" w:themeColor="text1"/>
        </w:rPr>
        <w:t xml:space="preserve">thay cho “vi mạch bán dẫn” nhằm bảo đảm </w:t>
      </w:r>
      <w:r w:rsidRPr="00C67C44">
        <w:rPr>
          <w:rStyle w:val="s2"/>
          <w:rFonts w:ascii="Times New Roman" w:hAnsi="Times New Roman"/>
          <w:color w:val="000000" w:themeColor="text1"/>
          <w:lang w:val="vi-VN"/>
        </w:rPr>
        <w:t>tính</w:t>
      </w:r>
      <w:r w:rsidRPr="00C67C44">
        <w:rPr>
          <w:rStyle w:val="s2"/>
          <w:rFonts w:ascii="Times New Roman" w:hAnsi="Times New Roman"/>
          <w:color w:val="000000" w:themeColor="text1"/>
        </w:rPr>
        <w:t xml:space="preserve"> bao quát, tổng thể, đầy đủ các công đoạn của hoạt động công nghiệp bán dẫn, phù hợp với mục tiêu, đối tượng quản </w:t>
      </w:r>
      <w:r w:rsidRPr="00C67C44">
        <w:rPr>
          <w:rStyle w:val="s2"/>
          <w:rFonts w:ascii="Times New Roman" w:hAnsi="Times New Roman"/>
          <w:color w:val="000000" w:themeColor="text1"/>
          <w:lang w:val="vi-VN"/>
        </w:rPr>
        <w:t>lý và đồng bộ với Chiến lược phát triển công nghiệp bán dẫn.</w:t>
      </w:r>
      <w:r w:rsidRPr="00C67C44">
        <w:rPr>
          <w:rStyle w:val="s2"/>
          <w:rFonts w:ascii="Times New Roman" w:hAnsi="Times New Roman"/>
          <w:color w:val="000000" w:themeColor="text1"/>
        </w:rPr>
        <w:t xml:space="preserve"> </w:t>
      </w:r>
      <w:r w:rsidRPr="00C67C44">
        <w:rPr>
          <w:rStyle w:val="s2"/>
          <w:rFonts w:ascii="Times New Roman" w:hAnsi="Times New Roman"/>
          <w:color w:val="000000" w:themeColor="text1"/>
          <w:lang w:val="vi-VN"/>
        </w:rPr>
        <w:t>Dự thảo</w:t>
      </w:r>
      <w:r w:rsidRPr="00C67C44">
        <w:rPr>
          <w:rStyle w:val="s2"/>
          <w:rFonts w:ascii="Times New Roman" w:hAnsi="Times New Roman"/>
          <w:color w:val="000000" w:themeColor="text1"/>
        </w:rPr>
        <w:t xml:space="preserve"> giao Chính phủ xây dựng chiến lược, cơ chế chính sách riêng để phát triển trong từng thời </w:t>
      </w:r>
      <w:r w:rsidRPr="00C67C44">
        <w:rPr>
          <w:rStyle w:val="s2"/>
          <w:rFonts w:ascii="Times New Roman" w:hAnsi="Times New Roman"/>
          <w:color w:val="000000" w:themeColor="text1"/>
          <w:lang w:val="vi-VN"/>
        </w:rPr>
        <w:t>kỳ.</w:t>
      </w:r>
    </w:p>
    <w:p w14:paraId="3EBBEC7B" w14:textId="2FE22E0C" w:rsidR="002662CD" w:rsidRPr="00C67C44" w:rsidRDefault="002662CD" w:rsidP="002D4A58">
      <w:pPr>
        <w:pStyle w:val="p1"/>
        <w:spacing w:before="120" w:after="120" w:line="288" w:lineRule="auto"/>
        <w:ind w:firstLine="720"/>
        <w:jc w:val="both"/>
        <w:rPr>
          <w:rStyle w:val="s1"/>
          <w:rFonts w:ascii="Times New Roman" w:hAnsi="Times New Roman"/>
          <w:b w:val="0"/>
          <w:i w:val="0"/>
          <w:color w:val="000000" w:themeColor="text1"/>
        </w:rPr>
      </w:pPr>
      <w:r w:rsidRPr="00C67C44">
        <w:rPr>
          <w:rStyle w:val="s1"/>
          <w:rFonts w:ascii="Times New Roman" w:hAnsi="Times New Roman"/>
          <w:color w:val="000000" w:themeColor="text1"/>
        </w:rPr>
        <w:t xml:space="preserve">Trí tuệ nhân </w:t>
      </w:r>
      <w:r w:rsidRPr="00C67C44">
        <w:rPr>
          <w:rStyle w:val="s1"/>
          <w:rFonts w:ascii="Times New Roman" w:hAnsi="Times New Roman"/>
          <w:color w:val="000000" w:themeColor="text1"/>
          <w:lang w:val="vi-VN"/>
        </w:rPr>
        <w:t>tạo</w:t>
      </w:r>
      <w:r w:rsidR="00011274" w:rsidRPr="00C67C44">
        <w:rPr>
          <w:rStyle w:val="s1"/>
          <w:rFonts w:ascii="Times New Roman" w:hAnsi="Times New Roman"/>
          <w:color w:val="000000" w:themeColor="text1"/>
        </w:rPr>
        <w:t xml:space="preserve"> </w:t>
      </w:r>
      <w:r w:rsidRPr="00C67C44">
        <w:rPr>
          <w:rStyle w:val="s1"/>
          <w:rFonts w:ascii="Times New Roman" w:hAnsi="Times New Roman"/>
          <w:color w:val="000000" w:themeColor="text1"/>
          <w:lang w:val="vi-VN"/>
        </w:rPr>
        <w:t>(AI</w:t>
      </w:r>
      <w:r w:rsidRPr="00C67C44">
        <w:rPr>
          <w:rStyle w:val="s1"/>
          <w:rFonts w:ascii="Times New Roman" w:hAnsi="Times New Roman"/>
          <w:b w:val="0"/>
          <w:i w:val="0"/>
          <w:color w:val="000000" w:themeColor="text1"/>
          <w:lang w:val="vi-VN"/>
        </w:rPr>
        <w:t xml:space="preserve">): </w:t>
      </w:r>
      <w:r w:rsidRPr="00C67C44">
        <w:rPr>
          <w:rStyle w:val="s1"/>
          <w:rFonts w:ascii="Times New Roman" w:hAnsi="Times New Roman"/>
          <w:b w:val="0"/>
          <w:i w:val="0"/>
          <w:color w:val="000000" w:themeColor="text1"/>
        </w:rPr>
        <w:t xml:space="preserve">là một trong các </w:t>
      </w:r>
      <w:r w:rsidR="009E5322" w:rsidRPr="00C67C44">
        <w:rPr>
          <w:rStyle w:val="s1"/>
          <w:rFonts w:ascii="Times New Roman" w:hAnsi="Times New Roman"/>
          <w:b w:val="0"/>
          <w:i w:val="0"/>
          <w:color w:val="000000" w:themeColor="text1"/>
        </w:rPr>
        <w:t>công nghệ số</w:t>
      </w:r>
      <w:r w:rsidRPr="00C67C44">
        <w:rPr>
          <w:rStyle w:val="s1"/>
          <w:rFonts w:ascii="Times New Roman" w:hAnsi="Times New Roman"/>
          <w:b w:val="0"/>
          <w:i w:val="0"/>
          <w:color w:val="000000" w:themeColor="text1"/>
        </w:rPr>
        <w:t xml:space="preserve"> cốt lõi nhất. </w:t>
      </w:r>
      <w:r w:rsidRPr="00C67C44">
        <w:rPr>
          <w:rStyle w:val="s1"/>
          <w:rFonts w:ascii="Times New Roman" w:hAnsi="Times New Roman"/>
          <w:b w:val="0"/>
          <w:i w:val="0"/>
          <w:color w:val="000000" w:themeColor="text1"/>
          <w:lang w:val="vi-VN"/>
        </w:rPr>
        <w:t>Luật đưa ra định nghĩa, các nguyên tắc quản lý và phát triển, giao Chính phủ quy định chi tiết nội dung này</w:t>
      </w:r>
      <w:r w:rsidRPr="00C67C44">
        <w:rPr>
          <w:rStyle w:val="s1"/>
          <w:rFonts w:ascii="Times New Roman" w:hAnsi="Times New Roman"/>
          <w:b w:val="0"/>
          <w:i w:val="0"/>
          <w:color w:val="000000" w:themeColor="text1"/>
        </w:rPr>
        <w:t>.</w:t>
      </w:r>
    </w:p>
    <w:p w14:paraId="4A6BF0AB" w14:textId="0A0FBB29" w:rsidR="002662CD" w:rsidRPr="00C67C44" w:rsidRDefault="002662CD" w:rsidP="002D4A58">
      <w:pPr>
        <w:pStyle w:val="p1"/>
        <w:spacing w:before="120" w:after="120" w:line="288" w:lineRule="auto"/>
        <w:ind w:firstLine="720"/>
        <w:jc w:val="both"/>
        <w:rPr>
          <w:rStyle w:val="s1"/>
          <w:rFonts w:ascii="Times New Roman" w:hAnsi="Times New Roman"/>
          <w:b w:val="0"/>
          <w:i w:val="0"/>
          <w:color w:val="000000" w:themeColor="text1"/>
          <w:lang w:val="vi-VN"/>
        </w:rPr>
      </w:pPr>
      <w:r w:rsidRPr="00C67C44">
        <w:rPr>
          <w:rStyle w:val="s1"/>
          <w:rFonts w:ascii="Times New Roman" w:hAnsi="Times New Roman"/>
          <w:b w:val="0"/>
          <w:i w:val="0"/>
          <w:color w:val="000000" w:themeColor="text1"/>
          <w:lang w:val="vi-VN"/>
        </w:rPr>
        <w:t>Luật dự thảo nguyên tắc quản lý và phát triển AI. AI phục vụ sự thịnh vượng và hạnh phúc con người phải đảm bảo minh bạch và giải thích được, có trách nhiệm giải trình, công bằng và không phân biệt đối xử, tôn trọng các giá trị đạo đức và giúp con người, bảo vệ quyền riêng tư, tiếp cận bao trùm, an ninh và bảo mật, kiểm soát được, quản lý dựa trên rủi ro, đổi mới có trách nhiệ</w:t>
      </w:r>
      <w:r w:rsidR="0029554E" w:rsidRPr="00C67C44">
        <w:rPr>
          <w:rStyle w:val="s1"/>
          <w:rFonts w:ascii="Times New Roman" w:hAnsi="Times New Roman"/>
          <w:b w:val="0"/>
          <w:i w:val="0"/>
          <w:color w:val="000000" w:themeColor="text1"/>
          <w:lang w:val="vi-VN"/>
        </w:rPr>
        <w:t>m và khuyế</w:t>
      </w:r>
      <w:r w:rsidRPr="00C67C44">
        <w:rPr>
          <w:rStyle w:val="s1"/>
          <w:rFonts w:ascii="Times New Roman" w:hAnsi="Times New Roman"/>
          <w:b w:val="0"/>
          <w:i w:val="0"/>
          <w:color w:val="000000" w:themeColor="text1"/>
          <w:lang w:val="vi-VN"/>
        </w:rPr>
        <w:t>n khích hợp tác quốc tế.</w:t>
      </w:r>
    </w:p>
    <w:p w14:paraId="29FC9CA0" w14:textId="3C62D85B" w:rsidR="002662CD" w:rsidRPr="00C67C44" w:rsidRDefault="002662CD" w:rsidP="002D4A58">
      <w:pPr>
        <w:pStyle w:val="p1"/>
        <w:spacing w:before="120" w:after="120" w:line="288" w:lineRule="auto"/>
        <w:ind w:firstLine="720"/>
        <w:jc w:val="both"/>
        <w:rPr>
          <w:rStyle w:val="s2"/>
          <w:rFonts w:ascii="Times New Roman" w:hAnsi="Times New Roman"/>
          <w:color w:val="000000" w:themeColor="text1"/>
          <w:lang w:val="vi-VN"/>
        </w:rPr>
      </w:pPr>
      <w:r w:rsidRPr="00C67C44">
        <w:rPr>
          <w:rStyle w:val="s1"/>
          <w:rFonts w:ascii="Times New Roman" w:hAnsi="Times New Roman"/>
          <w:color w:val="000000" w:themeColor="text1"/>
        </w:rPr>
        <w:t xml:space="preserve">Tài sản số, tài sản mã hóa: </w:t>
      </w:r>
      <w:r w:rsidRPr="00C67C44">
        <w:rPr>
          <w:rStyle w:val="s2"/>
          <w:rFonts w:ascii="Times New Roman" w:hAnsi="Times New Roman"/>
          <w:i/>
          <w:color w:val="000000" w:themeColor="text1"/>
          <w:lang w:val="vi-VN"/>
        </w:rPr>
        <w:t>Tài sản số</w:t>
      </w:r>
      <w:r w:rsidRPr="00C67C44">
        <w:rPr>
          <w:rStyle w:val="s2"/>
          <w:rFonts w:ascii="Times New Roman" w:hAnsi="Times New Roman"/>
          <w:color w:val="000000" w:themeColor="text1"/>
          <w:lang w:val="vi-VN"/>
        </w:rPr>
        <w:t xml:space="preserve"> là tài sản vô hình, được thể hiện dưới dạng dữ liệu số, được tạo ra, phát hành, lưu trữ, chuyển giao, xác thực bởi công nghệ số trên môi trường điện tử và được pháp luật bảo hộ như quyền tài sản phù hợp với quy định pháp luật dân sự, sở hữu trí tuệ và pháp luật khác có liên quan. </w:t>
      </w:r>
      <w:r w:rsidRPr="00C67C44">
        <w:rPr>
          <w:rStyle w:val="s2"/>
          <w:rFonts w:ascii="Times New Roman" w:hAnsi="Times New Roman"/>
          <w:i/>
          <w:color w:val="000000" w:themeColor="text1"/>
          <w:lang w:val="vi-VN"/>
        </w:rPr>
        <w:t>Tài sản mã hóa</w:t>
      </w:r>
      <w:r w:rsidRPr="00C67C44">
        <w:rPr>
          <w:rStyle w:val="s2"/>
          <w:rFonts w:ascii="Times New Roman" w:hAnsi="Times New Roman"/>
          <w:color w:val="000000" w:themeColor="text1"/>
          <w:lang w:val="vi-VN"/>
        </w:rPr>
        <w:t xml:space="preserve"> là một loại tài sản số</w:t>
      </w:r>
      <w:r w:rsidR="00FE1ED6" w:rsidRPr="00C67C44">
        <w:rPr>
          <w:rStyle w:val="s2"/>
          <w:rFonts w:ascii="Times New Roman" w:hAnsi="Times New Roman"/>
          <w:color w:val="000000" w:themeColor="text1"/>
          <w:lang w:val="vi-VN"/>
        </w:rPr>
        <w:t>.</w:t>
      </w:r>
    </w:p>
    <w:p w14:paraId="5B116B0F" w14:textId="77777777" w:rsidR="002662CD" w:rsidRPr="00C67C44" w:rsidRDefault="002662CD" w:rsidP="002D4A58">
      <w:pPr>
        <w:pStyle w:val="p1"/>
        <w:spacing w:before="120" w:after="120" w:line="288" w:lineRule="auto"/>
        <w:ind w:firstLine="720"/>
        <w:jc w:val="both"/>
        <w:rPr>
          <w:rStyle w:val="s2"/>
          <w:rFonts w:ascii="Times New Roman" w:hAnsi="Times New Roman"/>
          <w:color w:val="000000" w:themeColor="text1"/>
          <w:lang w:val="vi-VN"/>
        </w:rPr>
      </w:pPr>
      <w:r w:rsidRPr="00C67C44">
        <w:rPr>
          <w:rStyle w:val="s2"/>
          <w:rFonts w:ascii="Times New Roman" w:hAnsi="Times New Roman"/>
          <w:i/>
          <w:color w:val="000000" w:themeColor="text1"/>
          <w:lang w:val="vi-VN"/>
        </w:rPr>
        <w:t>Nguyên tắc quản lý:</w:t>
      </w:r>
      <w:r w:rsidRPr="00C67C44">
        <w:rPr>
          <w:rStyle w:val="s2"/>
          <w:rFonts w:ascii="Times New Roman" w:hAnsi="Times New Roman"/>
          <w:color w:val="000000" w:themeColor="text1"/>
          <w:lang w:val="vi-VN"/>
        </w:rPr>
        <w:t xml:space="preserve"> quản lý tài sản số đòi hỏi sự kết hợp chặt chẽ giữa các quy trình quản lý, công nghệ và con người; bảo đảm tính toàn vẹn và xác thực; bảo đảm an toàn, an ninh thông tin, quản lý rủi ro; bảo đảm tính minh bạch và trách nhiệm giải trình; có thể chuyển giao, tương thích với các hệ thống khác; quản lý theo vòng đời; bảo đảm quyền sở hữu trí tuệ, tuân thủ pháp luật và hỗ trợ phát triển bền vững.</w:t>
      </w:r>
    </w:p>
    <w:p w14:paraId="0AB7BAF3" w14:textId="5D31ED3D" w:rsidR="002E36BF" w:rsidRPr="00C67C44" w:rsidRDefault="002662CD" w:rsidP="002D4A58">
      <w:pPr>
        <w:widowControl w:val="0"/>
        <w:spacing w:before="120" w:after="120" w:line="288" w:lineRule="auto"/>
        <w:ind w:firstLine="720"/>
        <w:rPr>
          <w:rStyle w:val="s2"/>
          <w:rFonts w:ascii="Times New Roman" w:hAnsi="Times New Roman"/>
          <w:color w:val="000000" w:themeColor="text1"/>
          <w:lang w:val="vi-VN"/>
        </w:rPr>
      </w:pPr>
      <w:r w:rsidRPr="00C67C44">
        <w:rPr>
          <w:rStyle w:val="s2"/>
          <w:rFonts w:ascii="Times New Roman" w:hAnsi="Times New Roman"/>
          <w:i/>
          <w:color w:val="000000" w:themeColor="text1"/>
          <w:lang w:val="vi-VN"/>
        </w:rPr>
        <w:t>Giao Chính phủ</w:t>
      </w:r>
      <w:r w:rsidRPr="00C67C44">
        <w:rPr>
          <w:rStyle w:val="s2"/>
          <w:rFonts w:ascii="Times New Roman" w:hAnsi="Times New Roman"/>
          <w:color w:val="000000" w:themeColor="text1"/>
          <w:lang w:val="vi-VN"/>
        </w:rPr>
        <w:t xml:space="preserve"> quy định chi tiết loại hình, quản lý tài sản số và các tổ chức </w:t>
      </w:r>
      <w:r w:rsidRPr="00C67C44">
        <w:rPr>
          <w:rStyle w:val="s2"/>
          <w:rFonts w:ascii="Times New Roman" w:hAnsi="Times New Roman"/>
          <w:color w:val="000000" w:themeColor="text1"/>
          <w:lang w:val="vi-VN"/>
        </w:rPr>
        <w:lastRenderedPageBreak/>
        <w:t>cung ứng dịch vụ tài sản số hóa tùy thuộc vào điều kiện thực tiễn; biện pháp bảo đảm quyền và lợi ích hợp pháp của tổ chức, cá nhân; phòng chống, ngăn chặn, hạn chế và xử lý các rủi ro liên quan đến tài sản số.</w:t>
      </w:r>
    </w:p>
    <w:p w14:paraId="3F05C6B7" w14:textId="69037A68" w:rsidR="002D4A58" w:rsidRPr="00C67C44" w:rsidRDefault="002D4A58" w:rsidP="002D4A58">
      <w:pPr>
        <w:widowControl w:val="0"/>
        <w:spacing w:before="120" w:after="120" w:line="288" w:lineRule="auto"/>
        <w:ind w:firstLine="720"/>
        <w:rPr>
          <w:color w:val="000000" w:themeColor="text1"/>
        </w:rPr>
      </w:pPr>
      <w:r w:rsidRPr="00C67C44">
        <w:rPr>
          <w:b/>
          <w:i/>
          <w:color w:val="000000" w:themeColor="text1"/>
        </w:rPr>
        <w:t>Cơ chế thử nghiệm:</w:t>
      </w:r>
      <w:r w:rsidRPr="00C67C44">
        <w:rPr>
          <w:color w:val="000000" w:themeColor="text1"/>
        </w:rPr>
        <w:t xml:space="preserve"> </w:t>
      </w:r>
      <w:r w:rsidRPr="00C67C44">
        <w:rPr>
          <w:i/>
          <w:color w:val="000000" w:themeColor="text1"/>
        </w:rPr>
        <w:t>Cơ chế thử nghiệm có kiểm soát</w:t>
      </w:r>
      <w:r w:rsidRPr="00C67C44">
        <w:rPr>
          <w:color w:val="000000" w:themeColor="text1"/>
        </w:rPr>
        <w:t xml:space="preserve"> là việc cho phép thử nghiệm có kiểm soát với phạm vi giới hạn về không gian, thời gian, quy mô, đối tượng thử nghiệm đối với sản phẩm, dịch vụ hội tụ công nghệ số, mô hình kinh doanh mới được tạo ra bởi hội tụ công nghệ số mà chưa có luật điều chỉnh hoặc khác với quy định của luật hiện hành.</w:t>
      </w:r>
    </w:p>
    <w:p w14:paraId="5BA5439A" w14:textId="71FA1F97" w:rsidR="002D4A58" w:rsidRPr="00C67C44" w:rsidRDefault="002D4A58" w:rsidP="002D4A58">
      <w:pPr>
        <w:widowControl w:val="0"/>
        <w:spacing w:before="120" w:after="120" w:line="288" w:lineRule="auto"/>
        <w:ind w:firstLine="720"/>
        <w:rPr>
          <w:color w:val="000000" w:themeColor="text1"/>
        </w:rPr>
      </w:pPr>
      <w:r w:rsidRPr="00C67C44">
        <w:rPr>
          <w:i/>
          <w:color w:val="000000" w:themeColor="text1"/>
        </w:rPr>
        <w:t>Nguyên tắc thử nghiệm:</w:t>
      </w:r>
      <w:r w:rsidRPr="00C67C44">
        <w:rPr>
          <w:color w:val="000000" w:themeColor="text1"/>
        </w:rPr>
        <w:t xml:space="preserve"> (i) tuân thủ</w:t>
      </w:r>
      <w:r w:rsidRPr="00C67C44">
        <w:rPr>
          <w:color w:val="000000" w:themeColor="text1"/>
          <w:lang w:val="vi-VN"/>
        </w:rPr>
        <w:t xml:space="preserve"> đầy đủ</w:t>
      </w:r>
      <w:r w:rsidRPr="00C67C44">
        <w:rPr>
          <w:color w:val="000000" w:themeColor="text1"/>
        </w:rPr>
        <w:t xml:space="preserve"> các quy định hiện hành ngoại trừ </w:t>
      </w:r>
      <w:r w:rsidRPr="00C67C44">
        <w:rPr>
          <w:color w:val="000000" w:themeColor="text1"/>
          <w:lang w:val="vi-VN"/>
        </w:rPr>
        <w:t>các nội dung được cho</w:t>
      </w:r>
      <w:r w:rsidRPr="00C67C44">
        <w:rPr>
          <w:color w:val="000000" w:themeColor="text1"/>
        </w:rPr>
        <w:t xml:space="preserve"> phép </w:t>
      </w:r>
      <w:r w:rsidRPr="00C67C44">
        <w:rPr>
          <w:color w:val="000000" w:themeColor="text1"/>
          <w:lang w:val="vi-VN"/>
        </w:rPr>
        <w:t>thực hiện</w:t>
      </w:r>
      <w:r w:rsidRPr="00C67C44">
        <w:rPr>
          <w:color w:val="000000" w:themeColor="text1"/>
        </w:rPr>
        <w:t xml:space="preserve"> thử nghiệm; (ii) thử nghiệm các </w:t>
      </w:r>
      <w:r w:rsidRPr="00C67C44">
        <w:rPr>
          <w:color w:val="000000" w:themeColor="text1"/>
          <w:lang w:val="vi-VN"/>
        </w:rPr>
        <w:t>sản phẩm, dịch vụ và mô hình kinh doanh mới</w:t>
      </w:r>
      <w:r w:rsidRPr="00C67C44">
        <w:rPr>
          <w:color w:val="000000" w:themeColor="text1"/>
        </w:rPr>
        <w:t xml:space="preserve"> có rủi ro thấp đối với người sử dụng và thị trường; có tính đổi mới, mang lại giá trị mới; có khả năng mở rộng sau khi thử nghiệm; (iii) bảo đảm công khai, minh bạch, tự nguyện, bình đẳng; (iv) giám sát chặt chẽ, thường xuyên (tăng cường chuyển đổi số, giám sát online); có cơ chế quản lý dữ liệu thử nghiệm; (v) bảo vệ quyền lợi người tiêu dùng; đảm bảo an ninh và bảo mật dữ liệu cá nhân; (vi) kết quả thử nghiệm là cơ sở để xem xét, quyết định đưa vào ứng dụng chính thức và hoàn thiện pháp lý.</w:t>
      </w:r>
    </w:p>
    <w:p w14:paraId="6E1F6513" w14:textId="07D5FA58" w:rsidR="002D4A58" w:rsidRPr="00C67C44" w:rsidRDefault="002D4A58" w:rsidP="002D4A58">
      <w:pPr>
        <w:widowControl w:val="0"/>
        <w:spacing w:before="120" w:after="120" w:line="288" w:lineRule="auto"/>
        <w:ind w:firstLine="720"/>
        <w:rPr>
          <w:color w:val="000000" w:themeColor="text1"/>
          <w:lang w:val="vi-VN"/>
        </w:rPr>
      </w:pPr>
      <w:r w:rsidRPr="00C67C44">
        <w:rPr>
          <w:i/>
          <w:color w:val="000000" w:themeColor="text1"/>
        </w:rPr>
        <w:t>Thẩm quyền cho phép thử nghiệm</w:t>
      </w:r>
      <w:r w:rsidRPr="00C67C44">
        <w:rPr>
          <w:color w:val="000000" w:themeColor="text1"/>
        </w:rPr>
        <w:t>: Thực hiện kết luận của Thường trực Chính phủ, Bộ TTTT đã tiếp thu, điều chỉnh nội dung này theo hướng phân cấp, phân quyền cho UBND cấp tỉnh các địa phương, các Bộ ngành và trong một số trường hợp cần thiết, liên ngành thì mới trình Thủ tướng Chính phủ nhằm tăng cường phân cấp và chủ động cho địa phương.</w:t>
      </w:r>
      <w:r w:rsidRPr="00C67C44">
        <w:rPr>
          <w:color w:val="000000" w:themeColor="text1"/>
          <w:lang w:val="vi-VN"/>
        </w:rPr>
        <w:t xml:space="preserve"> Khi giao cho địa phương, để giảm thiểu rủi ro thì giới hạn rủi ro thử nghiệm.</w:t>
      </w:r>
    </w:p>
    <w:p w14:paraId="45758CF4" w14:textId="77777777" w:rsidR="002D4A58" w:rsidRPr="00C67C44" w:rsidRDefault="002D4A58" w:rsidP="002D4A58">
      <w:pPr>
        <w:widowControl w:val="0"/>
        <w:spacing w:before="120" w:after="120" w:line="288" w:lineRule="auto"/>
        <w:ind w:firstLine="720"/>
        <w:rPr>
          <w:i/>
          <w:color w:val="000000" w:themeColor="text1"/>
        </w:rPr>
      </w:pPr>
      <w:r w:rsidRPr="00C67C44">
        <w:rPr>
          <w:i/>
          <w:color w:val="000000" w:themeColor="text1"/>
          <w:lang w:val="vi-VN"/>
        </w:rPr>
        <w:t>V</w:t>
      </w:r>
      <w:r w:rsidRPr="00C67C44">
        <w:rPr>
          <w:i/>
          <w:color w:val="000000" w:themeColor="text1"/>
        </w:rPr>
        <w:t xml:space="preserve">ề miễn trừ trách nhiệm của cơ quan, tổ chức, cá nhân tham gia thử nghiệm: </w:t>
      </w:r>
    </w:p>
    <w:p w14:paraId="49AD3AA4" w14:textId="77777777" w:rsidR="002D4A58" w:rsidRPr="00C67C44" w:rsidRDefault="002D4A58" w:rsidP="002D4A58">
      <w:pPr>
        <w:widowControl w:val="0"/>
        <w:spacing w:before="120" w:after="120" w:line="288" w:lineRule="auto"/>
        <w:ind w:firstLine="720"/>
        <w:rPr>
          <w:color w:val="000000" w:themeColor="text1"/>
          <w:lang w:val="vi-VN"/>
        </w:rPr>
      </w:pPr>
      <w:r w:rsidRPr="00C67C44">
        <w:rPr>
          <w:color w:val="000000" w:themeColor="text1"/>
        </w:rPr>
        <w:t xml:space="preserve">- Điều kiện miễn trừ: (i) </w:t>
      </w:r>
      <w:r w:rsidRPr="00C67C44">
        <w:rPr>
          <w:color w:val="000000" w:themeColor="text1"/>
          <w:lang w:val="vi-VN"/>
        </w:rPr>
        <w:t>Đã</w:t>
      </w:r>
      <w:r w:rsidRPr="00C67C44">
        <w:rPr>
          <w:color w:val="000000" w:themeColor="text1"/>
        </w:rPr>
        <w:t xml:space="preserve"> thực hiện đúng, đủ các quy định của pháp luật và </w:t>
      </w:r>
      <w:r w:rsidRPr="00C67C44">
        <w:rPr>
          <w:color w:val="000000" w:themeColor="text1"/>
          <w:lang w:val="vi-VN"/>
        </w:rPr>
        <w:t>các nội dung ghi tại</w:t>
      </w:r>
      <w:r w:rsidRPr="00C67C44">
        <w:rPr>
          <w:color w:val="000000" w:themeColor="text1"/>
        </w:rPr>
        <w:t xml:space="preserve"> giấy phép thử nghiệm; (ii) Thiệt hại, rủi ro được xác định do nguyên nhân khách </w:t>
      </w:r>
      <w:r w:rsidRPr="00C67C44">
        <w:rPr>
          <w:color w:val="000000" w:themeColor="text1"/>
          <w:lang w:val="vi-VN"/>
        </w:rPr>
        <w:t>quan.</w:t>
      </w:r>
    </w:p>
    <w:p w14:paraId="4E07EB6D" w14:textId="04574151" w:rsidR="002D4A58" w:rsidRPr="00C67C44" w:rsidRDefault="002D4A58" w:rsidP="002D4A58">
      <w:pPr>
        <w:widowControl w:val="0"/>
        <w:spacing w:before="120" w:after="120" w:line="288" w:lineRule="auto"/>
        <w:ind w:firstLine="720"/>
        <w:rPr>
          <w:color w:val="000000" w:themeColor="text1"/>
          <w:lang w:val="vi-VN"/>
        </w:rPr>
      </w:pPr>
      <w:r w:rsidRPr="00C67C44">
        <w:rPr>
          <w:color w:val="000000" w:themeColor="text1"/>
        </w:rPr>
        <w:t>- Nội dung miễn trừ: (i) c</w:t>
      </w:r>
      <w:r w:rsidRPr="00C67C44">
        <w:rPr>
          <w:b/>
          <w:color w:val="000000" w:themeColor="text1"/>
        </w:rPr>
        <w:t>ơ quan, cá nhân tham gia trực tiếp đến thẩm định, cấp phép, kiểm soát, đánh giá</w:t>
      </w:r>
      <w:r w:rsidRPr="00C67C44">
        <w:rPr>
          <w:color w:val="000000" w:themeColor="text1"/>
        </w:rPr>
        <w:t xml:space="preserve"> được loại trừ trách nhiệm; (ii) </w:t>
      </w:r>
      <w:r w:rsidRPr="00C67C44">
        <w:rPr>
          <w:b/>
          <w:color w:val="000000" w:themeColor="text1"/>
        </w:rPr>
        <w:t>doanh nghiệp tham gia thử nghiệm</w:t>
      </w:r>
      <w:r w:rsidRPr="00C67C44">
        <w:rPr>
          <w:color w:val="000000" w:themeColor="text1"/>
        </w:rPr>
        <w:t xml:space="preserve"> </w:t>
      </w:r>
      <w:r w:rsidR="000A5502" w:rsidRPr="00C67C44">
        <w:rPr>
          <w:color w:val="000000" w:themeColor="text1"/>
          <w:lang w:val="vi-VN"/>
        </w:rPr>
        <w:t xml:space="preserve">nếu làm đúng các quy định của pháp luật, quy định trong văn bản cho phép thử nghiệm mà có xảy ra rủi ro do khách quan thì </w:t>
      </w:r>
      <w:r w:rsidRPr="00C67C44">
        <w:rPr>
          <w:color w:val="000000" w:themeColor="text1"/>
        </w:rPr>
        <w:t xml:space="preserve">được miễn trách nhiệm dân sự nếu gây thiệt hại cho Nhà nước, được loại trừ trách nhiệm hành chính, trách nhiệm hình </w:t>
      </w:r>
      <w:r w:rsidRPr="00C67C44">
        <w:rPr>
          <w:color w:val="000000" w:themeColor="text1"/>
          <w:lang w:val="vi-VN"/>
        </w:rPr>
        <w:t>sự, nhưng vẫn phải chịu trách nhiệm với khách hàng.</w:t>
      </w:r>
    </w:p>
    <w:p w14:paraId="7EA51DB6" w14:textId="77777777" w:rsidR="002D4A58" w:rsidRPr="00C67C44" w:rsidRDefault="002D4A58" w:rsidP="002D4A58">
      <w:pPr>
        <w:widowControl w:val="0"/>
        <w:spacing w:before="120" w:after="120" w:line="288" w:lineRule="auto"/>
        <w:ind w:firstLine="720"/>
        <w:rPr>
          <w:color w:val="000000" w:themeColor="text1"/>
          <w:spacing w:val="-4"/>
          <w:lang w:val="vi-VN"/>
        </w:rPr>
      </w:pPr>
      <w:r w:rsidRPr="00C67C44">
        <w:rPr>
          <w:b/>
          <w:i/>
          <w:color w:val="000000" w:themeColor="text1"/>
          <w:spacing w:val="-4"/>
        </w:rPr>
        <w:t>Chính sách ưu đãi cho công nghiệp công nghệ số:</w:t>
      </w:r>
      <w:r w:rsidRPr="00C67C44">
        <w:rPr>
          <w:color w:val="000000" w:themeColor="text1"/>
          <w:spacing w:val="-4"/>
        </w:rPr>
        <w:t xml:space="preserve"> Quy định ưu đãi đối với hoạt động công nghiệp công nghệ số: ưu đãi cho công nghiệp công nghệ số trên nguyên tắc tham chiếu đến các quy định về ưu đãi hiện hành trong pháp luật về đầu tư, thuế, tín </w:t>
      </w:r>
      <w:r w:rsidRPr="00C67C44">
        <w:rPr>
          <w:color w:val="000000" w:themeColor="text1"/>
          <w:spacing w:val="-4"/>
        </w:rPr>
        <w:lastRenderedPageBreak/>
        <w:t>dụng, công nghệ cao, … Ngoài ra, dự thảo Luật quy định thêm một số ưu đãi trọng tâm, trọng điểm cho một số dự án đặc biệt, đặc thù trong lĩnh vực công nghiệp công nghệ số, tập trung vào sản phẩm trọng điểm, phần mềm, bán dẫn, trí tuệ nhân tạo, trung tâm xử lý và lưu trữ dữ liệu trí tuệ nhân tạo, trung tâm nghiên cứu và phát triển công nghệ số, đầu tư nghiên cứu và hỗ trợ chuyển giao công nghệ số.</w:t>
      </w:r>
      <w:r w:rsidRPr="00C67C44">
        <w:rPr>
          <w:color w:val="000000" w:themeColor="text1"/>
          <w:spacing w:val="-4"/>
          <w:lang w:val="vi-VN"/>
        </w:rPr>
        <w:t xml:space="preserve"> </w:t>
      </w:r>
    </w:p>
    <w:p w14:paraId="1F71DBFC" w14:textId="77777777" w:rsidR="002D4A58" w:rsidRPr="00C67C44" w:rsidRDefault="002D4A58" w:rsidP="002D4A58">
      <w:pPr>
        <w:widowControl w:val="0"/>
        <w:spacing w:before="120" w:after="120" w:line="288" w:lineRule="auto"/>
        <w:ind w:firstLine="720"/>
        <w:rPr>
          <w:color w:val="000000" w:themeColor="text1"/>
          <w:spacing w:val="-4"/>
          <w:lang w:val="vi-VN"/>
        </w:rPr>
      </w:pPr>
      <w:r w:rsidRPr="00C67C44">
        <w:rPr>
          <w:color w:val="000000" w:themeColor="text1"/>
          <w:spacing w:val="-4"/>
        </w:rPr>
        <w:t>Song song với việc đưa các quy định về cơ chế ưu đãi, hỗ trợ vào dự thảo Luật Công nghiệp công nghệ số, Chính phủ chỉ đạo Bộ Thông tin và Truyền thông sẽ tiếp tục phối hợp chặt chẽ với các Bộ đang chủ trì sửa đổi các Luật Thuế thu nhập doanh nghiệp, Luật Đầu tư, … để bảo đảm có chính sách ưu đãi cao nhất, trọng tâm, trọng điểm đối với những dự án có tính chất, quy mô đặc biệt, không dàn trải cho ngành công nghiệp công nghệ số bảo đảm đồng bộ, thống nhất, tránh trùng lắp trong hệ thống pháp luật.</w:t>
      </w:r>
    </w:p>
    <w:p w14:paraId="3A11260D" w14:textId="23200FFA" w:rsidR="00B0101A" w:rsidRPr="00C67C44" w:rsidRDefault="00B0101A" w:rsidP="002D4A58">
      <w:pPr>
        <w:widowControl w:val="0"/>
        <w:spacing w:before="120" w:after="120" w:line="288" w:lineRule="auto"/>
        <w:ind w:firstLine="720"/>
        <w:rPr>
          <w:color w:val="000000" w:themeColor="text1"/>
          <w:szCs w:val="28"/>
        </w:rPr>
      </w:pPr>
      <w:r w:rsidRPr="00C67C44">
        <w:rPr>
          <w:color w:val="000000" w:themeColor="text1"/>
          <w:szCs w:val="28"/>
        </w:rPr>
        <w:t xml:space="preserve">Trên đây </w:t>
      </w:r>
      <w:r w:rsidR="0029554E" w:rsidRPr="00C67C44">
        <w:rPr>
          <w:color w:val="000000" w:themeColor="text1"/>
          <w:szCs w:val="28"/>
        </w:rPr>
        <w:t>Tờ trình tóm tắt về dự thảo Luật Công nghiệp công nghệ số. Chính phủ kính trình Quốc hội xem xét, cho ý kiến</w:t>
      </w:r>
      <w:r w:rsidRPr="00C67C44">
        <w:rPr>
          <w:color w:val="000000" w:themeColor="text1"/>
          <w:szCs w:val="28"/>
        </w:rPr>
        <w:t>./.</w:t>
      </w:r>
    </w:p>
    <w:tbl>
      <w:tblPr>
        <w:tblpPr w:leftFromText="180" w:rightFromText="180" w:vertAnchor="text" w:horzAnchor="margin" w:tblpY="317"/>
        <w:tblW w:w="5000" w:type="pct"/>
        <w:tblLook w:val="01E0" w:firstRow="1" w:lastRow="1" w:firstColumn="1" w:lastColumn="1" w:noHBand="0" w:noVBand="0"/>
      </w:tblPr>
      <w:tblGrid>
        <w:gridCol w:w="5031"/>
        <w:gridCol w:w="4437"/>
      </w:tblGrid>
      <w:tr w:rsidR="00C67C44" w:rsidRPr="00C67C44" w14:paraId="4515CA89" w14:textId="77777777" w:rsidTr="00A25C59">
        <w:trPr>
          <w:trHeight w:val="927"/>
        </w:trPr>
        <w:tc>
          <w:tcPr>
            <w:tcW w:w="2657" w:type="pct"/>
          </w:tcPr>
          <w:p w14:paraId="43F68D53" w14:textId="77777777" w:rsidR="0029554E" w:rsidRPr="00C67C44" w:rsidRDefault="0029554E" w:rsidP="00A25C59">
            <w:pPr>
              <w:widowControl w:val="0"/>
              <w:rPr>
                <w:b/>
                <w:i/>
                <w:color w:val="000000" w:themeColor="text1"/>
                <w:sz w:val="24"/>
              </w:rPr>
            </w:pPr>
            <w:r w:rsidRPr="00C67C44">
              <w:rPr>
                <w:b/>
                <w:i/>
                <w:color w:val="000000" w:themeColor="text1"/>
                <w:sz w:val="24"/>
              </w:rPr>
              <w:t>Nơi nhận:</w:t>
            </w:r>
          </w:p>
          <w:p w14:paraId="64986F35" w14:textId="77777777" w:rsidR="0029554E" w:rsidRPr="00C67C44" w:rsidRDefault="0029554E" w:rsidP="00A25C59">
            <w:pPr>
              <w:widowControl w:val="0"/>
              <w:autoSpaceDE w:val="0"/>
              <w:autoSpaceDN w:val="0"/>
              <w:adjustRightInd w:val="0"/>
              <w:rPr>
                <w:color w:val="000000" w:themeColor="text1"/>
                <w:sz w:val="22"/>
                <w:szCs w:val="22"/>
              </w:rPr>
            </w:pPr>
            <w:r w:rsidRPr="00C67C44">
              <w:rPr>
                <w:color w:val="000000" w:themeColor="text1"/>
                <w:sz w:val="22"/>
                <w:szCs w:val="22"/>
              </w:rPr>
              <w:t>- Như trên;</w:t>
            </w:r>
          </w:p>
          <w:p w14:paraId="46EF3E16" w14:textId="77777777" w:rsidR="0029554E" w:rsidRPr="00C67C44" w:rsidRDefault="0029554E" w:rsidP="00A25C59">
            <w:pPr>
              <w:widowControl w:val="0"/>
              <w:autoSpaceDE w:val="0"/>
              <w:autoSpaceDN w:val="0"/>
              <w:adjustRightInd w:val="0"/>
              <w:rPr>
                <w:color w:val="000000" w:themeColor="text1"/>
                <w:sz w:val="22"/>
                <w:szCs w:val="22"/>
              </w:rPr>
            </w:pPr>
            <w:r w:rsidRPr="00C67C44">
              <w:rPr>
                <w:color w:val="000000" w:themeColor="text1"/>
                <w:sz w:val="22"/>
                <w:szCs w:val="22"/>
              </w:rPr>
              <w:t>- Ủy ban Thường vụ Quốc hội;</w:t>
            </w:r>
          </w:p>
          <w:p w14:paraId="632DB92B" w14:textId="77777777" w:rsidR="0029554E" w:rsidRPr="00C67C44" w:rsidRDefault="0029554E" w:rsidP="00A25C59">
            <w:pPr>
              <w:widowControl w:val="0"/>
              <w:autoSpaceDE w:val="0"/>
              <w:autoSpaceDN w:val="0"/>
              <w:adjustRightInd w:val="0"/>
              <w:rPr>
                <w:color w:val="000000" w:themeColor="text1"/>
                <w:sz w:val="22"/>
                <w:szCs w:val="22"/>
              </w:rPr>
            </w:pPr>
            <w:r w:rsidRPr="00C67C44">
              <w:rPr>
                <w:color w:val="000000" w:themeColor="text1"/>
                <w:sz w:val="22"/>
                <w:szCs w:val="22"/>
              </w:rPr>
              <w:t>- Thủ tướng Chính phủ;</w:t>
            </w:r>
          </w:p>
          <w:p w14:paraId="6C258507" w14:textId="77777777" w:rsidR="0029554E" w:rsidRPr="00C67C44" w:rsidRDefault="0029554E" w:rsidP="00A25C59">
            <w:pPr>
              <w:widowControl w:val="0"/>
              <w:autoSpaceDE w:val="0"/>
              <w:autoSpaceDN w:val="0"/>
              <w:adjustRightInd w:val="0"/>
              <w:rPr>
                <w:color w:val="000000" w:themeColor="text1"/>
                <w:sz w:val="22"/>
                <w:szCs w:val="22"/>
              </w:rPr>
            </w:pPr>
            <w:r w:rsidRPr="00C67C44">
              <w:rPr>
                <w:color w:val="000000" w:themeColor="text1"/>
                <w:sz w:val="22"/>
                <w:szCs w:val="22"/>
              </w:rPr>
              <w:t>- Các Phó Thủ tướng Chính phủ (để b/c);</w:t>
            </w:r>
          </w:p>
          <w:p w14:paraId="766D58A6" w14:textId="77777777" w:rsidR="0029554E" w:rsidRPr="00C67C44" w:rsidRDefault="0029554E" w:rsidP="00A25C59">
            <w:pPr>
              <w:widowControl w:val="0"/>
              <w:tabs>
                <w:tab w:val="left" w:pos="176"/>
              </w:tabs>
              <w:spacing w:line="240" w:lineRule="atLeast"/>
              <w:rPr>
                <w:color w:val="000000" w:themeColor="text1"/>
                <w:sz w:val="22"/>
                <w:szCs w:val="22"/>
              </w:rPr>
            </w:pPr>
            <w:r w:rsidRPr="00C67C44">
              <w:rPr>
                <w:color w:val="000000" w:themeColor="text1"/>
                <w:sz w:val="22"/>
                <w:szCs w:val="22"/>
              </w:rPr>
              <w:t>- Văn phòng Quốc hội;</w:t>
            </w:r>
          </w:p>
          <w:p w14:paraId="5BEEC2ED" w14:textId="77777777" w:rsidR="0029554E" w:rsidRPr="00C67C44" w:rsidRDefault="0029554E" w:rsidP="00A25C59">
            <w:pPr>
              <w:widowControl w:val="0"/>
              <w:tabs>
                <w:tab w:val="left" w:pos="176"/>
              </w:tabs>
              <w:spacing w:line="240" w:lineRule="atLeast"/>
              <w:rPr>
                <w:color w:val="000000" w:themeColor="text1"/>
                <w:sz w:val="22"/>
                <w:szCs w:val="22"/>
              </w:rPr>
            </w:pPr>
            <w:r w:rsidRPr="00C67C44">
              <w:rPr>
                <w:color w:val="000000" w:themeColor="text1"/>
                <w:sz w:val="22"/>
                <w:szCs w:val="22"/>
              </w:rPr>
              <w:t>- Ủy ban Pháp luật của Quốc hội;</w:t>
            </w:r>
          </w:p>
          <w:p w14:paraId="71B8EA37" w14:textId="77777777" w:rsidR="0029554E" w:rsidRPr="00C67C44" w:rsidRDefault="0029554E" w:rsidP="00A25C59">
            <w:pPr>
              <w:widowControl w:val="0"/>
              <w:tabs>
                <w:tab w:val="left" w:pos="176"/>
              </w:tabs>
              <w:spacing w:line="240" w:lineRule="atLeast"/>
              <w:rPr>
                <w:color w:val="000000" w:themeColor="text1"/>
                <w:sz w:val="22"/>
                <w:szCs w:val="22"/>
              </w:rPr>
            </w:pPr>
            <w:r w:rsidRPr="00C67C44">
              <w:rPr>
                <w:color w:val="000000" w:themeColor="text1"/>
                <w:sz w:val="22"/>
                <w:szCs w:val="22"/>
              </w:rPr>
              <w:t>- Ủy ban KHCN&amp;MT của Quốc hội;</w:t>
            </w:r>
          </w:p>
          <w:p w14:paraId="5DFE444D" w14:textId="77777777" w:rsidR="0029554E" w:rsidRPr="00C67C44" w:rsidRDefault="0029554E" w:rsidP="00A25C59">
            <w:pPr>
              <w:widowControl w:val="0"/>
              <w:tabs>
                <w:tab w:val="left" w:pos="176"/>
              </w:tabs>
              <w:spacing w:line="240" w:lineRule="atLeast"/>
              <w:rPr>
                <w:color w:val="000000" w:themeColor="text1"/>
                <w:sz w:val="22"/>
                <w:szCs w:val="22"/>
              </w:rPr>
            </w:pPr>
            <w:r w:rsidRPr="00C67C44">
              <w:rPr>
                <w:color w:val="000000" w:themeColor="text1"/>
                <w:sz w:val="22"/>
                <w:szCs w:val="22"/>
              </w:rPr>
              <w:t>- Các Bộ: Tư pháp; TT&amp;TT;</w:t>
            </w:r>
          </w:p>
          <w:p w14:paraId="7E8F35C8" w14:textId="77777777" w:rsidR="0029554E" w:rsidRPr="00C67C44" w:rsidRDefault="0029554E" w:rsidP="00A25C59">
            <w:pPr>
              <w:widowControl w:val="0"/>
              <w:tabs>
                <w:tab w:val="left" w:pos="176"/>
              </w:tabs>
              <w:spacing w:line="240" w:lineRule="atLeast"/>
              <w:rPr>
                <w:color w:val="000000" w:themeColor="text1"/>
                <w:sz w:val="22"/>
                <w:szCs w:val="22"/>
              </w:rPr>
            </w:pPr>
            <w:r w:rsidRPr="00C67C44">
              <w:rPr>
                <w:color w:val="000000" w:themeColor="text1"/>
                <w:sz w:val="22"/>
                <w:szCs w:val="22"/>
              </w:rPr>
              <w:t xml:space="preserve">- Văn phòng Chính phủ: BTCN, các PCN; </w:t>
            </w:r>
          </w:p>
          <w:p w14:paraId="570F2481" w14:textId="77777777" w:rsidR="0029554E" w:rsidRPr="00C67C44" w:rsidRDefault="0029554E" w:rsidP="00A25C59">
            <w:pPr>
              <w:widowControl w:val="0"/>
              <w:tabs>
                <w:tab w:val="left" w:pos="176"/>
              </w:tabs>
              <w:spacing w:line="240" w:lineRule="atLeast"/>
              <w:rPr>
                <w:color w:val="000000" w:themeColor="text1"/>
                <w:spacing w:val="-6"/>
                <w:sz w:val="22"/>
                <w:szCs w:val="22"/>
              </w:rPr>
            </w:pPr>
            <w:r w:rsidRPr="00C67C44">
              <w:rPr>
                <w:color w:val="000000" w:themeColor="text1"/>
                <w:sz w:val="22"/>
                <w:szCs w:val="22"/>
                <w:lang w:val="nl-NL"/>
              </w:rPr>
              <w:t xml:space="preserve">- Lưu: </w:t>
            </w:r>
            <w:r w:rsidRPr="00C67C44">
              <w:rPr>
                <w:color w:val="000000" w:themeColor="text1"/>
                <w:sz w:val="22"/>
                <w:szCs w:val="22"/>
              </w:rPr>
              <w:t>VT, PL.</w:t>
            </w:r>
          </w:p>
        </w:tc>
        <w:tc>
          <w:tcPr>
            <w:tcW w:w="2343" w:type="pct"/>
          </w:tcPr>
          <w:p w14:paraId="7AF84399" w14:textId="77777777" w:rsidR="0029554E" w:rsidRPr="00C67C44" w:rsidRDefault="0029554E" w:rsidP="00A25C59">
            <w:pPr>
              <w:widowControl w:val="0"/>
              <w:jc w:val="center"/>
              <w:rPr>
                <w:b/>
                <w:color w:val="000000" w:themeColor="text1"/>
                <w:szCs w:val="28"/>
              </w:rPr>
            </w:pPr>
            <w:r w:rsidRPr="00C67C44">
              <w:rPr>
                <w:b/>
                <w:color w:val="000000" w:themeColor="text1"/>
                <w:szCs w:val="28"/>
              </w:rPr>
              <w:t>TM. CHÍNH PHỦ</w:t>
            </w:r>
          </w:p>
          <w:p w14:paraId="21464383" w14:textId="77777777" w:rsidR="0029554E" w:rsidRPr="00C67C44" w:rsidRDefault="0029554E" w:rsidP="00A25C59">
            <w:pPr>
              <w:widowControl w:val="0"/>
              <w:jc w:val="center"/>
              <w:rPr>
                <w:b/>
                <w:color w:val="000000" w:themeColor="text1"/>
                <w:szCs w:val="28"/>
              </w:rPr>
            </w:pPr>
            <w:r w:rsidRPr="00C67C44">
              <w:rPr>
                <w:b/>
                <w:color w:val="000000" w:themeColor="text1"/>
                <w:szCs w:val="28"/>
              </w:rPr>
              <w:t>TUQ. THỦ TƯỚNG</w:t>
            </w:r>
          </w:p>
          <w:p w14:paraId="1F98C70B" w14:textId="77777777" w:rsidR="0029554E" w:rsidRPr="00C67C44" w:rsidRDefault="0029554E" w:rsidP="00A25C59">
            <w:pPr>
              <w:widowControl w:val="0"/>
              <w:jc w:val="center"/>
              <w:rPr>
                <w:b/>
                <w:color w:val="000000" w:themeColor="text1"/>
                <w:szCs w:val="28"/>
              </w:rPr>
            </w:pPr>
            <w:r w:rsidRPr="00C67C44">
              <w:rPr>
                <w:b/>
                <w:color w:val="000000" w:themeColor="text1"/>
                <w:szCs w:val="28"/>
              </w:rPr>
              <w:t xml:space="preserve">BỘ TRƯỞNG BỘ THÔNG TIN VÀ TRUYỀN THÔNG </w:t>
            </w:r>
          </w:p>
          <w:p w14:paraId="4318AB4A" w14:textId="77777777" w:rsidR="0029554E" w:rsidRPr="00C67C44" w:rsidRDefault="0029554E" w:rsidP="00A25C59">
            <w:pPr>
              <w:widowControl w:val="0"/>
              <w:jc w:val="center"/>
              <w:rPr>
                <w:b/>
                <w:color w:val="000000" w:themeColor="text1"/>
                <w:szCs w:val="28"/>
              </w:rPr>
            </w:pPr>
          </w:p>
          <w:p w14:paraId="24701BDD" w14:textId="77777777" w:rsidR="0029554E" w:rsidRPr="00C67C44" w:rsidRDefault="0029554E" w:rsidP="00A25C59">
            <w:pPr>
              <w:widowControl w:val="0"/>
              <w:jc w:val="center"/>
              <w:rPr>
                <w:b/>
                <w:color w:val="000000" w:themeColor="text1"/>
                <w:szCs w:val="28"/>
              </w:rPr>
            </w:pPr>
          </w:p>
          <w:p w14:paraId="7BE9A8ED" w14:textId="7B5CBBA4" w:rsidR="0029554E" w:rsidRPr="00C67C44" w:rsidRDefault="00C67C44" w:rsidP="00A25C59">
            <w:pPr>
              <w:widowControl w:val="0"/>
              <w:jc w:val="center"/>
              <w:rPr>
                <w:b/>
                <w:color w:val="000000" w:themeColor="text1"/>
                <w:szCs w:val="28"/>
              </w:rPr>
            </w:pPr>
            <w:r>
              <w:rPr>
                <w:b/>
                <w:color w:val="000000" w:themeColor="text1"/>
                <w:szCs w:val="28"/>
              </w:rPr>
              <w:t>(Đã ký)</w:t>
            </w:r>
            <w:bookmarkStart w:id="1" w:name="_GoBack"/>
            <w:bookmarkEnd w:id="1"/>
          </w:p>
          <w:p w14:paraId="4E027C6A" w14:textId="77777777" w:rsidR="0029554E" w:rsidRPr="00C67C44" w:rsidRDefault="0029554E" w:rsidP="00A25C59">
            <w:pPr>
              <w:widowControl w:val="0"/>
              <w:jc w:val="center"/>
              <w:rPr>
                <w:b/>
                <w:color w:val="000000" w:themeColor="text1"/>
                <w:szCs w:val="28"/>
              </w:rPr>
            </w:pPr>
          </w:p>
          <w:p w14:paraId="506BD323" w14:textId="77777777" w:rsidR="0029554E" w:rsidRPr="00C67C44" w:rsidRDefault="0029554E" w:rsidP="00A25C59">
            <w:pPr>
              <w:widowControl w:val="0"/>
              <w:jc w:val="center"/>
              <w:rPr>
                <w:b/>
                <w:color w:val="000000" w:themeColor="text1"/>
                <w:szCs w:val="28"/>
              </w:rPr>
            </w:pPr>
          </w:p>
          <w:p w14:paraId="538FBD61" w14:textId="77777777" w:rsidR="0029554E" w:rsidRPr="00C67C44" w:rsidRDefault="0029554E" w:rsidP="00A25C59">
            <w:pPr>
              <w:widowControl w:val="0"/>
              <w:jc w:val="center"/>
              <w:rPr>
                <w:b/>
                <w:i/>
                <w:iCs/>
                <w:color w:val="000000" w:themeColor="text1"/>
                <w:szCs w:val="28"/>
              </w:rPr>
            </w:pPr>
          </w:p>
          <w:p w14:paraId="4C612002" w14:textId="77777777" w:rsidR="0029554E" w:rsidRPr="00C67C44" w:rsidRDefault="0029554E" w:rsidP="00A25C59">
            <w:pPr>
              <w:widowControl w:val="0"/>
              <w:jc w:val="center"/>
              <w:rPr>
                <w:b/>
                <w:color w:val="000000" w:themeColor="text1"/>
                <w:sz w:val="24"/>
              </w:rPr>
            </w:pPr>
            <w:r w:rsidRPr="00C67C44">
              <w:rPr>
                <w:b/>
                <w:color w:val="000000" w:themeColor="text1"/>
                <w:szCs w:val="28"/>
              </w:rPr>
              <w:t>Nguyễn Mạnh Hùng</w:t>
            </w:r>
          </w:p>
        </w:tc>
      </w:tr>
    </w:tbl>
    <w:p w14:paraId="599A23DB" w14:textId="77777777" w:rsidR="00CF4CBC" w:rsidRPr="00C67C44" w:rsidRDefault="00CF4CBC" w:rsidP="0029554E">
      <w:pPr>
        <w:widowControl w:val="0"/>
        <w:spacing w:before="60" w:after="60" w:line="264" w:lineRule="auto"/>
        <w:ind w:firstLine="567"/>
        <w:rPr>
          <w:i/>
          <w:color w:val="000000" w:themeColor="text1"/>
          <w:sz w:val="16"/>
          <w:szCs w:val="16"/>
          <w:lang w:val="vi-VN"/>
        </w:rPr>
      </w:pPr>
    </w:p>
    <w:sectPr w:rsidR="00CF4CBC" w:rsidRPr="00C67C44" w:rsidSect="00BB0A4C">
      <w:headerReference w:type="default" r:id="rId8"/>
      <w:footerReference w:type="even" r:id="rId9"/>
      <w:footerReference w:type="default" r:id="rId10"/>
      <w:pgSz w:w="11907" w:h="16840" w:code="9"/>
      <w:pgMar w:top="851" w:right="851" w:bottom="851" w:left="1588"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AD314" w14:textId="77777777" w:rsidR="002779E9" w:rsidRDefault="002779E9">
      <w:r>
        <w:separator/>
      </w:r>
    </w:p>
  </w:endnote>
  <w:endnote w:type="continuationSeparator" w:id="0">
    <w:p w14:paraId="746DF8E5" w14:textId="77777777" w:rsidR="002779E9" w:rsidRDefault="0027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C1EC" w14:textId="77777777" w:rsidR="00153A01" w:rsidRDefault="00153A01" w:rsidP="000D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12E37" w14:textId="77777777" w:rsidR="00153A01" w:rsidRDefault="00153A01" w:rsidP="000D26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52A8" w14:textId="77777777" w:rsidR="00153A01" w:rsidRDefault="00153A01" w:rsidP="000D26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75AC9" w14:textId="77777777" w:rsidR="002779E9" w:rsidRDefault="002779E9">
      <w:r>
        <w:separator/>
      </w:r>
    </w:p>
  </w:footnote>
  <w:footnote w:type="continuationSeparator" w:id="0">
    <w:p w14:paraId="1CFC9F41" w14:textId="77777777" w:rsidR="002779E9" w:rsidRDefault="002779E9">
      <w:r>
        <w:continuationSeparator/>
      </w:r>
    </w:p>
  </w:footnote>
  <w:footnote w:id="1">
    <w:p w14:paraId="4FF102B5" w14:textId="77777777" w:rsidR="00674C4E" w:rsidRPr="00102218" w:rsidRDefault="00674C4E" w:rsidP="00674C4E">
      <w:pPr>
        <w:pStyle w:val="FootnoteText"/>
        <w:rPr>
          <w:color w:val="000000" w:themeColor="text1"/>
        </w:rPr>
      </w:pPr>
      <w:r w:rsidRPr="00102218">
        <w:rPr>
          <w:rStyle w:val="FootnoteReference"/>
          <w:color w:val="000000" w:themeColor="text1"/>
        </w:rPr>
        <w:footnoteRef/>
      </w:r>
      <w:r w:rsidRPr="00102218">
        <w:rPr>
          <w:color w:val="000000" w:themeColor="text1"/>
        </w:rPr>
        <w:t xml:space="preserve"> </w:t>
      </w:r>
      <w:r w:rsidRPr="000907F0">
        <w:rPr>
          <w:color w:val="000000" w:themeColor="text1"/>
        </w:rPr>
        <w:t xml:space="preserve">dự kiến sửa </w:t>
      </w:r>
      <w:r>
        <w:rPr>
          <w:color w:val="000000" w:themeColor="text1"/>
        </w:rPr>
        <w:t>9</w:t>
      </w:r>
      <w:r w:rsidRPr="000907F0">
        <w:rPr>
          <w:color w:val="000000" w:themeColor="text1"/>
        </w:rPr>
        <w:t xml:space="preserve"> Luật: Luật Công nghệ thông tin, Luật Đầu tư, Luật Đầu tư công, Luật Đất đai, Luật Xây dựng, Luật Thuế thu nhập doanh nghiệp, Luật Công nghệ cao, Luật Thuế xuất khẩu, nhập khẩu, Luật Quy hoạch</w:t>
      </w:r>
      <w:r>
        <w:rPr>
          <w:color w:val="000000" w:themeColor="text1"/>
        </w:rPr>
        <w:t>.</w:t>
      </w:r>
      <w:r w:rsidRPr="00102218">
        <w:rPr>
          <w:color w:val="000000" w:themeColor="text1"/>
        </w:rPr>
        <w:t xml:space="preserve"> </w:t>
      </w:r>
    </w:p>
  </w:footnote>
  <w:footnote w:id="2">
    <w:p w14:paraId="6C01B7A3" w14:textId="77777777" w:rsidR="00674C4E" w:rsidRPr="00927070" w:rsidRDefault="00674C4E" w:rsidP="00674C4E">
      <w:pPr>
        <w:pStyle w:val="FootnoteText"/>
      </w:pPr>
      <w:r w:rsidRPr="00927070">
        <w:rPr>
          <w:rStyle w:val="FootnoteReference"/>
          <w:color w:val="000000" w:themeColor="text1"/>
        </w:rPr>
        <w:footnoteRef/>
      </w:r>
      <w:r w:rsidRPr="00927070">
        <w:rPr>
          <w:color w:val="000000" w:themeColor="text1"/>
        </w:rPr>
        <w:t xml:space="preserve"> </w:t>
      </w:r>
      <w:r w:rsidRPr="00927070">
        <w:rPr>
          <w:color w:val="000000" w:themeColor="text1"/>
          <w:szCs w:val="28"/>
        </w:rPr>
        <w:t>Đạo Luật về Thúc đẩy công nghiệp ICT của Hàn Quốc, Luật Thúc đẩy hội tụ ICT của Hàn Quốc, Luật Thúc đẩy công nghiệp phần mềm của Hàn Quốc; Luật về Trí tuệ nhân tạo của Liên minh Châu Âu; Luật Chip của Hoa Kỳ.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704332"/>
      <w:docPartObj>
        <w:docPartGallery w:val="Page Numbers (Top of Page)"/>
        <w:docPartUnique/>
      </w:docPartObj>
    </w:sdtPr>
    <w:sdtEndPr>
      <w:rPr>
        <w:noProof/>
      </w:rPr>
    </w:sdtEndPr>
    <w:sdtContent>
      <w:p w14:paraId="471F8B11" w14:textId="61C6958F" w:rsidR="00153A01" w:rsidRDefault="00153A01">
        <w:pPr>
          <w:pStyle w:val="Header"/>
          <w:jc w:val="center"/>
        </w:pPr>
        <w:r>
          <w:fldChar w:fldCharType="begin"/>
        </w:r>
        <w:r>
          <w:instrText xml:space="preserve"> PAGE   \* MERGEFORMAT </w:instrText>
        </w:r>
        <w:r>
          <w:fldChar w:fldCharType="separate"/>
        </w:r>
        <w:r w:rsidR="00DB54C0">
          <w:rPr>
            <w:noProof/>
          </w:rPr>
          <w:t>7</w:t>
        </w:r>
        <w:r>
          <w:rPr>
            <w:noProof/>
          </w:rPr>
          <w:fldChar w:fldCharType="end"/>
        </w:r>
      </w:p>
    </w:sdtContent>
  </w:sdt>
  <w:p w14:paraId="2C577B73" w14:textId="77777777" w:rsidR="00153A01" w:rsidRDefault="00153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585"/>
    <w:multiLevelType w:val="hybridMultilevel"/>
    <w:tmpl w:val="A8AA0F04"/>
    <w:lvl w:ilvl="0" w:tplc="C10A3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42AAA"/>
    <w:multiLevelType w:val="hybridMultilevel"/>
    <w:tmpl w:val="0EAC4D32"/>
    <w:lvl w:ilvl="0" w:tplc="0316E3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05008"/>
    <w:multiLevelType w:val="hybridMultilevel"/>
    <w:tmpl w:val="9ABA60EE"/>
    <w:lvl w:ilvl="0" w:tplc="D9A4E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860A0"/>
    <w:multiLevelType w:val="hybridMultilevel"/>
    <w:tmpl w:val="B92423C4"/>
    <w:lvl w:ilvl="0" w:tplc="B81A6B5A">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9697D"/>
    <w:multiLevelType w:val="hybridMultilevel"/>
    <w:tmpl w:val="52AE3514"/>
    <w:lvl w:ilvl="0" w:tplc="190C4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25F7D"/>
    <w:multiLevelType w:val="hybridMultilevel"/>
    <w:tmpl w:val="F70C3B7A"/>
    <w:lvl w:ilvl="0" w:tplc="41A84C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00276D"/>
    <w:multiLevelType w:val="hybridMultilevel"/>
    <w:tmpl w:val="FE1C3C7A"/>
    <w:lvl w:ilvl="0" w:tplc="0D92165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CD04A8"/>
    <w:multiLevelType w:val="hybridMultilevel"/>
    <w:tmpl w:val="66A418AC"/>
    <w:lvl w:ilvl="0" w:tplc="C3A890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07A64D3"/>
    <w:multiLevelType w:val="hybridMultilevel"/>
    <w:tmpl w:val="A47CD7C2"/>
    <w:lvl w:ilvl="0" w:tplc="9164122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FE72B1"/>
    <w:multiLevelType w:val="hybridMultilevel"/>
    <w:tmpl w:val="2BA85450"/>
    <w:lvl w:ilvl="0" w:tplc="2A16E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9"/>
  </w:num>
  <w:num w:numId="6">
    <w:abstractNumId w:val="0"/>
  </w:num>
  <w:num w:numId="7">
    <w:abstractNumId w:val="5"/>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en-US" w:vendorID="64" w:dllVersion="0" w:nlCheck="1" w:checkStyle="1"/>
  <w:activeWritingStyle w:appName="MSWord" w:lang="en-US" w:vendorID="64" w:dllVersion="6" w:nlCheck="1" w:checkStyle="0"/>
  <w:activeWritingStyle w:appName="MSWord" w:lang="fr-FR" w:vendorID="64" w:dllVersion="6" w:nlCheck="1" w:checkStyle="1"/>
  <w:activeWritingStyle w:appName="MSWord" w:lang="en-GB" w:vendorID="64" w:dllVersion="6" w:nlCheck="1" w:checkStyle="1"/>
  <w:activeWritingStyle w:appName="MSWord" w:lang="es-ES" w:vendorID="64" w:dllVersion="0" w:nlCheck="1" w:checkStyle="0"/>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pt-BR" w:vendorID="64" w:dllVersion="0" w:nlCheck="1" w:checkStyle="0"/>
  <w:activeWritingStyle w:appName="MSWord" w:lang="sv-SE" w:vendorID="64" w:dllVersion="0" w:nlCheck="1" w:checkStyle="0"/>
  <w:activeWritingStyle w:appName="MSWord" w:lang="nl-NL"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1NDI2NzM3tjA2sjRV0lEKTi0uzszPAykwrAUAju0HxSwAAAA="/>
  </w:docVars>
  <w:rsids>
    <w:rsidRoot w:val="009927F1"/>
    <w:rsid w:val="00000382"/>
    <w:rsid w:val="0000115A"/>
    <w:rsid w:val="00001345"/>
    <w:rsid w:val="00001E2E"/>
    <w:rsid w:val="00001E45"/>
    <w:rsid w:val="00002B76"/>
    <w:rsid w:val="00003209"/>
    <w:rsid w:val="0000348D"/>
    <w:rsid w:val="000038AE"/>
    <w:rsid w:val="00003E6B"/>
    <w:rsid w:val="000043DB"/>
    <w:rsid w:val="0000455F"/>
    <w:rsid w:val="00006190"/>
    <w:rsid w:val="0000622D"/>
    <w:rsid w:val="00007A4C"/>
    <w:rsid w:val="00007A61"/>
    <w:rsid w:val="00007F68"/>
    <w:rsid w:val="0001018F"/>
    <w:rsid w:val="00011274"/>
    <w:rsid w:val="00012912"/>
    <w:rsid w:val="00014144"/>
    <w:rsid w:val="00015D95"/>
    <w:rsid w:val="00016140"/>
    <w:rsid w:val="00016749"/>
    <w:rsid w:val="00017A9B"/>
    <w:rsid w:val="00020A9D"/>
    <w:rsid w:val="00021658"/>
    <w:rsid w:val="00022115"/>
    <w:rsid w:val="000237DA"/>
    <w:rsid w:val="0002454E"/>
    <w:rsid w:val="00024A88"/>
    <w:rsid w:val="0002545F"/>
    <w:rsid w:val="00025E43"/>
    <w:rsid w:val="00026CB7"/>
    <w:rsid w:val="000274E0"/>
    <w:rsid w:val="000311AD"/>
    <w:rsid w:val="00031B43"/>
    <w:rsid w:val="00032157"/>
    <w:rsid w:val="00032A42"/>
    <w:rsid w:val="00032B6B"/>
    <w:rsid w:val="00034292"/>
    <w:rsid w:val="000356E4"/>
    <w:rsid w:val="000428EA"/>
    <w:rsid w:val="00042B82"/>
    <w:rsid w:val="00042CE8"/>
    <w:rsid w:val="00043509"/>
    <w:rsid w:val="000435DE"/>
    <w:rsid w:val="00044D15"/>
    <w:rsid w:val="0004513F"/>
    <w:rsid w:val="0004572F"/>
    <w:rsid w:val="00045E85"/>
    <w:rsid w:val="00045EDE"/>
    <w:rsid w:val="00047246"/>
    <w:rsid w:val="00050265"/>
    <w:rsid w:val="00050F56"/>
    <w:rsid w:val="000517D0"/>
    <w:rsid w:val="000529C9"/>
    <w:rsid w:val="0005398C"/>
    <w:rsid w:val="00053AD9"/>
    <w:rsid w:val="00053C41"/>
    <w:rsid w:val="00054CB4"/>
    <w:rsid w:val="00055555"/>
    <w:rsid w:val="00056C91"/>
    <w:rsid w:val="00056CC2"/>
    <w:rsid w:val="000579F1"/>
    <w:rsid w:val="00060A7A"/>
    <w:rsid w:val="00062DC7"/>
    <w:rsid w:val="00062E9B"/>
    <w:rsid w:val="0006301B"/>
    <w:rsid w:val="0006356C"/>
    <w:rsid w:val="0006450D"/>
    <w:rsid w:val="00065B5E"/>
    <w:rsid w:val="000664E3"/>
    <w:rsid w:val="00066E23"/>
    <w:rsid w:val="0006792A"/>
    <w:rsid w:val="00070F2A"/>
    <w:rsid w:val="00072295"/>
    <w:rsid w:val="00072628"/>
    <w:rsid w:val="00072B4B"/>
    <w:rsid w:val="0007368C"/>
    <w:rsid w:val="0007380C"/>
    <w:rsid w:val="00073BFB"/>
    <w:rsid w:val="00073F67"/>
    <w:rsid w:val="00073FC6"/>
    <w:rsid w:val="000742A1"/>
    <w:rsid w:val="0007431E"/>
    <w:rsid w:val="00074DD3"/>
    <w:rsid w:val="00074E63"/>
    <w:rsid w:val="0008081F"/>
    <w:rsid w:val="00081433"/>
    <w:rsid w:val="00081471"/>
    <w:rsid w:val="000815CC"/>
    <w:rsid w:val="000823E2"/>
    <w:rsid w:val="00082FDB"/>
    <w:rsid w:val="000837E0"/>
    <w:rsid w:val="00083D93"/>
    <w:rsid w:val="00085D40"/>
    <w:rsid w:val="00087994"/>
    <w:rsid w:val="000900BC"/>
    <w:rsid w:val="0009036B"/>
    <w:rsid w:val="000924C1"/>
    <w:rsid w:val="00092684"/>
    <w:rsid w:val="000928F1"/>
    <w:rsid w:val="00093278"/>
    <w:rsid w:val="0009429C"/>
    <w:rsid w:val="00096BAF"/>
    <w:rsid w:val="000A0F40"/>
    <w:rsid w:val="000A1A13"/>
    <w:rsid w:val="000A1E26"/>
    <w:rsid w:val="000A216E"/>
    <w:rsid w:val="000A29A3"/>
    <w:rsid w:val="000A29FB"/>
    <w:rsid w:val="000A2A84"/>
    <w:rsid w:val="000A2FB5"/>
    <w:rsid w:val="000A4078"/>
    <w:rsid w:val="000A481C"/>
    <w:rsid w:val="000A4992"/>
    <w:rsid w:val="000A4D35"/>
    <w:rsid w:val="000A5502"/>
    <w:rsid w:val="000A55DA"/>
    <w:rsid w:val="000A64A6"/>
    <w:rsid w:val="000A7FBB"/>
    <w:rsid w:val="000B0770"/>
    <w:rsid w:val="000B0F3E"/>
    <w:rsid w:val="000B28CE"/>
    <w:rsid w:val="000B2E0A"/>
    <w:rsid w:val="000B4DC1"/>
    <w:rsid w:val="000B572F"/>
    <w:rsid w:val="000B7AD9"/>
    <w:rsid w:val="000C0704"/>
    <w:rsid w:val="000C1057"/>
    <w:rsid w:val="000C154F"/>
    <w:rsid w:val="000C209E"/>
    <w:rsid w:val="000C3011"/>
    <w:rsid w:val="000C3096"/>
    <w:rsid w:val="000C36B7"/>
    <w:rsid w:val="000C4493"/>
    <w:rsid w:val="000C50EF"/>
    <w:rsid w:val="000C517B"/>
    <w:rsid w:val="000C523E"/>
    <w:rsid w:val="000C5AEE"/>
    <w:rsid w:val="000C5CFA"/>
    <w:rsid w:val="000C5F84"/>
    <w:rsid w:val="000C6A1B"/>
    <w:rsid w:val="000D08C8"/>
    <w:rsid w:val="000D0AA0"/>
    <w:rsid w:val="000D1144"/>
    <w:rsid w:val="000D12B6"/>
    <w:rsid w:val="000D13DD"/>
    <w:rsid w:val="000D15AC"/>
    <w:rsid w:val="000D220D"/>
    <w:rsid w:val="000D260E"/>
    <w:rsid w:val="000D3B9F"/>
    <w:rsid w:val="000D3BA3"/>
    <w:rsid w:val="000D49F3"/>
    <w:rsid w:val="000D4C49"/>
    <w:rsid w:val="000D4F3D"/>
    <w:rsid w:val="000D66CC"/>
    <w:rsid w:val="000D6A88"/>
    <w:rsid w:val="000D6F6E"/>
    <w:rsid w:val="000D729F"/>
    <w:rsid w:val="000E1497"/>
    <w:rsid w:val="000E2085"/>
    <w:rsid w:val="000E39E8"/>
    <w:rsid w:val="000E3E2C"/>
    <w:rsid w:val="000E41ED"/>
    <w:rsid w:val="000E490B"/>
    <w:rsid w:val="000E5557"/>
    <w:rsid w:val="000E5EB2"/>
    <w:rsid w:val="000E68DC"/>
    <w:rsid w:val="000E7426"/>
    <w:rsid w:val="000F019A"/>
    <w:rsid w:val="000F05C6"/>
    <w:rsid w:val="000F0963"/>
    <w:rsid w:val="000F1049"/>
    <w:rsid w:val="000F13FC"/>
    <w:rsid w:val="000F1E8A"/>
    <w:rsid w:val="000F2A32"/>
    <w:rsid w:val="000F35F8"/>
    <w:rsid w:val="000F3A69"/>
    <w:rsid w:val="000F3DA0"/>
    <w:rsid w:val="000F5280"/>
    <w:rsid w:val="000F57D6"/>
    <w:rsid w:val="000F701D"/>
    <w:rsid w:val="000F7120"/>
    <w:rsid w:val="00100967"/>
    <w:rsid w:val="0010105F"/>
    <w:rsid w:val="001010A3"/>
    <w:rsid w:val="00102752"/>
    <w:rsid w:val="00102A12"/>
    <w:rsid w:val="00102B5A"/>
    <w:rsid w:val="001036A0"/>
    <w:rsid w:val="00104FEB"/>
    <w:rsid w:val="0010584F"/>
    <w:rsid w:val="0010591D"/>
    <w:rsid w:val="00105B53"/>
    <w:rsid w:val="001079CA"/>
    <w:rsid w:val="00107F7F"/>
    <w:rsid w:val="0011071A"/>
    <w:rsid w:val="00110C4E"/>
    <w:rsid w:val="00111041"/>
    <w:rsid w:val="00111C92"/>
    <w:rsid w:val="00112E2A"/>
    <w:rsid w:val="001149EB"/>
    <w:rsid w:val="00114D91"/>
    <w:rsid w:val="00115103"/>
    <w:rsid w:val="0011513C"/>
    <w:rsid w:val="00117648"/>
    <w:rsid w:val="00117654"/>
    <w:rsid w:val="00117DD9"/>
    <w:rsid w:val="00120345"/>
    <w:rsid w:val="00121A36"/>
    <w:rsid w:val="00121AEC"/>
    <w:rsid w:val="0012521D"/>
    <w:rsid w:val="0012695F"/>
    <w:rsid w:val="00126C8F"/>
    <w:rsid w:val="00127383"/>
    <w:rsid w:val="00127974"/>
    <w:rsid w:val="00127D26"/>
    <w:rsid w:val="00127E1E"/>
    <w:rsid w:val="00130156"/>
    <w:rsid w:val="0013034A"/>
    <w:rsid w:val="001305D9"/>
    <w:rsid w:val="00131357"/>
    <w:rsid w:val="00131862"/>
    <w:rsid w:val="00131D35"/>
    <w:rsid w:val="00132E4E"/>
    <w:rsid w:val="00133111"/>
    <w:rsid w:val="0013463D"/>
    <w:rsid w:val="001351B9"/>
    <w:rsid w:val="001354E7"/>
    <w:rsid w:val="00135667"/>
    <w:rsid w:val="00135878"/>
    <w:rsid w:val="00135C90"/>
    <w:rsid w:val="00135E8E"/>
    <w:rsid w:val="00136624"/>
    <w:rsid w:val="00136827"/>
    <w:rsid w:val="00137E58"/>
    <w:rsid w:val="00140272"/>
    <w:rsid w:val="0014040E"/>
    <w:rsid w:val="0014132A"/>
    <w:rsid w:val="00141433"/>
    <w:rsid w:val="0014190E"/>
    <w:rsid w:val="00142158"/>
    <w:rsid w:val="0014258E"/>
    <w:rsid w:val="00144D26"/>
    <w:rsid w:val="00145093"/>
    <w:rsid w:val="00145DD7"/>
    <w:rsid w:val="0014658C"/>
    <w:rsid w:val="001466AF"/>
    <w:rsid w:val="001466DF"/>
    <w:rsid w:val="00146801"/>
    <w:rsid w:val="00146F8D"/>
    <w:rsid w:val="00147169"/>
    <w:rsid w:val="0014741C"/>
    <w:rsid w:val="00151587"/>
    <w:rsid w:val="001526A4"/>
    <w:rsid w:val="00152E37"/>
    <w:rsid w:val="001539EC"/>
    <w:rsid w:val="00153A01"/>
    <w:rsid w:val="0015414D"/>
    <w:rsid w:val="001545E3"/>
    <w:rsid w:val="0015597A"/>
    <w:rsid w:val="00156642"/>
    <w:rsid w:val="001566E3"/>
    <w:rsid w:val="001568FB"/>
    <w:rsid w:val="00157316"/>
    <w:rsid w:val="0016170D"/>
    <w:rsid w:val="00162170"/>
    <w:rsid w:val="00163499"/>
    <w:rsid w:val="0016469D"/>
    <w:rsid w:val="00165A3C"/>
    <w:rsid w:val="00170974"/>
    <w:rsid w:val="00172BA0"/>
    <w:rsid w:val="00172F83"/>
    <w:rsid w:val="001738B4"/>
    <w:rsid w:val="00173BDC"/>
    <w:rsid w:val="00173DE8"/>
    <w:rsid w:val="001775A7"/>
    <w:rsid w:val="0018041E"/>
    <w:rsid w:val="0018113A"/>
    <w:rsid w:val="00181F13"/>
    <w:rsid w:val="0018262D"/>
    <w:rsid w:val="001827F8"/>
    <w:rsid w:val="001829DC"/>
    <w:rsid w:val="00183515"/>
    <w:rsid w:val="00184156"/>
    <w:rsid w:val="00186C58"/>
    <w:rsid w:val="0018703B"/>
    <w:rsid w:val="001871A1"/>
    <w:rsid w:val="00187351"/>
    <w:rsid w:val="00190147"/>
    <w:rsid w:val="001908E8"/>
    <w:rsid w:val="00190A7A"/>
    <w:rsid w:val="00192585"/>
    <w:rsid w:val="0019293B"/>
    <w:rsid w:val="00192EA1"/>
    <w:rsid w:val="001931A6"/>
    <w:rsid w:val="00193D93"/>
    <w:rsid w:val="00194CBF"/>
    <w:rsid w:val="00194D0C"/>
    <w:rsid w:val="00195022"/>
    <w:rsid w:val="00195259"/>
    <w:rsid w:val="00195D26"/>
    <w:rsid w:val="0019726A"/>
    <w:rsid w:val="001972A9"/>
    <w:rsid w:val="00197F5A"/>
    <w:rsid w:val="001A178D"/>
    <w:rsid w:val="001A2829"/>
    <w:rsid w:val="001A29F1"/>
    <w:rsid w:val="001A2E2A"/>
    <w:rsid w:val="001A3A52"/>
    <w:rsid w:val="001A5A8A"/>
    <w:rsid w:val="001A5FD5"/>
    <w:rsid w:val="001A7346"/>
    <w:rsid w:val="001A75F8"/>
    <w:rsid w:val="001A7871"/>
    <w:rsid w:val="001A787D"/>
    <w:rsid w:val="001B0C43"/>
    <w:rsid w:val="001B16D5"/>
    <w:rsid w:val="001B1FF3"/>
    <w:rsid w:val="001B2703"/>
    <w:rsid w:val="001B2AB2"/>
    <w:rsid w:val="001B4264"/>
    <w:rsid w:val="001B4661"/>
    <w:rsid w:val="001B6649"/>
    <w:rsid w:val="001B7696"/>
    <w:rsid w:val="001C0504"/>
    <w:rsid w:val="001C125C"/>
    <w:rsid w:val="001C1339"/>
    <w:rsid w:val="001C149F"/>
    <w:rsid w:val="001C1597"/>
    <w:rsid w:val="001C1842"/>
    <w:rsid w:val="001C1A59"/>
    <w:rsid w:val="001C214B"/>
    <w:rsid w:val="001C24DC"/>
    <w:rsid w:val="001C271F"/>
    <w:rsid w:val="001C331C"/>
    <w:rsid w:val="001C359F"/>
    <w:rsid w:val="001C47DD"/>
    <w:rsid w:val="001C48E5"/>
    <w:rsid w:val="001C4BF2"/>
    <w:rsid w:val="001C5967"/>
    <w:rsid w:val="001C690D"/>
    <w:rsid w:val="001C6C8A"/>
    <w:rsid w:val="001C6CBD"/>
    <w:rsid w:val="001D099C"/>
    <w:rsid w:val="001D0BCB"/>
    <w:rsid w:val="001D0BE0"/>
    <w:rsid w:val="001D1311"/>
    <w:rsid w:val="001D3086"/>
    <w:rsid w:val="001D4299"/>
    <w:rsid w:val="001D51CE"/>
    <w:rsid w:val="001D5BD8"/>
    <w:rsid w:val="001D62D5"/>
    <w:rsid w:val="001E0990"/>
    <w:rsid w:val="001E110E"/>
    <w:rsid w:val="001E37E3"/>
    <w:rsid w:val="001E3BD0"/>
    <w:rsid w:val="001E4885"/>
    <w:rsid w:val="001E4F86"/>
    <w:rsid w:val="001E5329"/>
    <w:rsid w:val="001E58D6"/>
    <w:rsid w:val="001E6D89"/>
    <w:rsid w:val="001E700C"/>
    <w:rsid w:val="001E7304"/>
    <w:rsid w:val="001E7A59"/>
    <w:rsid w:val="001E7FAD"/>
    <w:rsid w:val="001F16E3"/>
    <w:rsid w:val="001F171D"/>
    <w:rsid w:val="001F1E0A"/>
    <w:rsid w:val="001F2088"/>
    <w:rsid w:val="001F2129"/>
    <w:rsid w:val="001F44FB"/>
    <w:rsid w:val="001F4997"/>
    <w:rsid w:val="001F4B75"/>
    <w:rsid w:val="001F52EE"/>
    <w:rsid w:val="001F58AB"/>
    <w:rsid w:val="001F7297"/>
    <w:rsid w:val="0020008C"/>
    <w:rsid w:val="0020011E"/>
    <w:rsid w:val="00200CB9"/>
    <w:rsid w:val="002016BC"/>
    <w:rsid w:val="00202F39"/>
    <w:rsid w:val="0020328B"/>
    <w:rsid w:val="00203796"/>
    <w:rsid w:val="002056CA"/>
    <w:rsid w:val="002057C7"/>
    <w:rsid w:val="00205D07"/>
    <w:rsid w:val="00206552"/>
    <w:rsid w:val="00206E58"/>
    <w:rsid w:val="00206FF5"/>
    <w:rsid w:val="00207077"/>
    <w:rsid w:val="002103AD"/>
    <w:rsid w:val="00210DC5"/>
    <w:rsid w:val="00211DCA"/>
    <w:rsid w:val="00213129"/>
    <w:rsid w:val="002132A0"/>
    <w:rsid w:val="00214F73"/>
    <w:rsid w:val="002150AE"/>
    <w:rsid w:val="002209DE"/>
    <w:rsid w:val="00220FC0"/>
    <w:rsid w:val="002221EB"/>
    <w:rsid w:val="002224AF"/>
    <w:rsid w:val="00222973"/>
    <w:rsid w:val="0022379A"/>
    <w:rsid w:val="00223BA6"/>
    <w:rsid w:val="002240FF"/>
    <w:rsid w:val="0022415A"/>
    <w:rsid w:val="00224354"/>
    <w:rsid w:val="00224520"/>
    <w:rsid w:val="002250B0"/>
    <w:rsid w:val="00227AC3"/>
    <w:rsid w:val="002306AC"/>
    <w:rsid w:val="002306C7"/>
    <w:rsid w:val="00230DF4"/>
    <w:rsid w:val="00231003"/>
    <w:rsid w:val="0023136F"/>
    <w:rsid w:val="002313BB"/>
    <w:rsid w:val="00231CD7"/>
    <w:rsid w:val="00231E1F"/>
    <w:rsid w:val="00231FD3"/>
    <w:rsid w:val="00232C81"/>
    <w:rsid w:val="00232FE0"/>
    <w:rsid w:val="002332FD"/>
    <w:rsid w:val="00235A76"/>
    <w:rsid w:val="0023632D"/>
    <w:rsid w:val="00240056"/>
    <w:rsid w:val="00240198"/>
    <w:rsid w:val="00240290"/>
    <w:rsid w:val="00240FDC"/>
    <w:rsid w:val="0024258A"/>
    <w:rsid w:val="00242705"/>
    <w:rsid w:val="00242F34"/>
    <w:rsid w:val="00243059"/>
    <w:rsid w:val="00243747"/>
    <w:rsid w:val="00243AB7"/>
    <w:rsid w:val="00243B99"/>
    <w:rsid w:val="002446FD"/>
    <w:rsid w:val="002449CE"/>
    <w:rsid w:val="00245435"/>
    <w:rsid w:val="00246A8B"/>
    <w:rsid w:val="002470CB"/>
    <w:rsid w:val="00247E39"/>
    <w:rsid w:val="00250A8B"/>
    <w:rsid w:val="00251DB6"/>
    <w:rsid w:val="002538D8"/>
    <w:rsid w:val="00253E84"/>
    <w:rsid w:val="00254739"/>
    <w:rsid w:val="002563D4"/>
    <w:rsid w:val="00257755"/>
    <w:rsid w:val="00260EF5"/>
    <w:rsid w:val="0026174A"/>
    <w:rsid w:val="00261AFD"/>
    <w:rsid w:val="002620E4"/>
    <w:rsid w:val="00262788"/>
    <w:rsid w:val="00263C04"/>
    <w:rsid w:val="00265802"/>
    <w:rsid w:val="002662CD"/>
    <w:rsid w:val="002666D2"/>
    <w:rsid w:val="00266BCD"/>
    <w:rsid w:val="002674C7"/>
    <w:rsid w:val="002703DE"/>
    <w:rsid w:val="00270556"/>
    <w:rsid w:val="00272118"/>
    <w:rsid w:val="00272F2F"/>
    <w:rsid w:val="00275297"/>
    <w:rsid w:val="0027586D"/>
    <w:rsid w:val="00275D06"/>
    <w:rsid w:val="0027603C"/>
    <w:rsid w:val="002761DD"/>
    <w:rsid w:val="00276810"/>
    <w:rsid w:val="00276E1B"/>
    <w:rsid w:val="00277247"/>
    <w:rsid w:val="002779E9"/>
    <w:rsid w:val="002811C8"/>
    <w:rsid w:val="00281849"/>
    <w:rsid w:val="00284BD2"/>
    <w:rsid w:val="00284BE8"/>
    <w:rsid w:val="002860D3"/>
    <w:rsid w:val="00286223"/>
    <w:rsid w:val="002862EF"/>
    <w:rsid w:val="002866C1"/>
    <w:rsid w:val="00287ADB"/>
    <w:rsid w:val="00290444"/>
    <w:rsid w:val="00292F7F"/>
    <w:rsid w:val="00293418"/>
    <w:rsid w:val="0029554E"/>
    <w:rsid w:val="002955C6"/>
    <w:rsid w:val="002963F7"/>
    <w:rsid w:val="0029672C"/>
    <w:rsid w:val="00296BA9"/>
    <w:rsid w:val="00297291"/>
    <w:rsid w:val="002A14FA"/>
    <w:rsid w:val="002A156C"/>
    <w:rsid w:val="002A2686"/>
    <w:rsid w:val="002A3FA2"/>
    <w:rsid w:val="002A4339"/>
    <w:rsid w:val="002A4E51"/>
    <w:rsid w:val="002A5BC1"/>
    <w:rsid w:val="002A70DE"/>
    <w:rsid w:val="002A76E1"/>
    <w:rsid w:val="002A79EF"/>
    <w:rsid w:val="002A7EA5"/>
    <w:rsid w:val="002B05DC"/>
    <w:rsid w:val="002B0782"/>
    <w:rsid w:val="002B13CB"/>
    <w:rsid w:val="002B1669"/>
    <w:rsid w:val="002B22A1"/>
    <w:rsid w:val="002B2A7D"/>
    <w:rsid w:val="002B3013"/>
    <w:rsid w:val="002B33F4"/>
    <w:rsid w:val="002B3800"/>
    <w:rsid w:val="002B50FC"/>
    <w:rsid w:val="002B5ED2"/>
    <w:rsid w:val="002B6CE7"/>
    <w:rsid w:val="002B7181"/>
    <w:rsid w:val="002B7533"/>
    <w:rsid w:val="002C0488"/>
    <w:rsid w:val="002C08F6"/>
    <w:rsid w:val="002C14C3"/>
    <w:rsid w:val="002C1881"/>
    <w:rsid w:val="002C21D0"/>
    <w:rsid w:val="002C28EB"/>
    <w:rsid w:val="002C2C6B"/>
    <w:rsid w:val="002C2D6E"/>
    <w:rsid w:val="002C3866"/>
    <w:rsid w:val="002C3D7B"/>
    <w:rsid w:val="002C3F66"/>
    <w:rsid w:val="002C46AF"/>
    <w:rsid w:val="002C4835"/>
    <w:rsid w:val="002C583E"/>
    <w:rsid w:val="002C6CD1"/>
    <w:rsid w:val="002C6D69"/>
    <w:rsid w:val="002C7728"/>
    <w:rsid w:val="002D00E1"/>
    <w:rsid w:val="002D036A"/>
    <w:rsid w:val="002D087F"/>
    <w:rsid w:val="002D112A"/>
    <w:rsid w:val="002D1529"/>
    <w:rsid w:val="002D1A29"/>
    <w:rsid w:val="002D4856"/>
    <w:rsid w:val="002D4A58"/>
    <w:rsid w:val="002D775B"/>
    <w:rsid w:val="002D7D74"/>
    <w:rsid w:val="002D7FBD"/>
    <w:rsid w:val="002E056C"/>
    <w:rsid w:val="002E23FD"/>
    <w:rsid w:val="002E27CA"/>
    <w:rsid w:val="002E360F"/>
    <w:rsid w:val="002E36BF"/>
    <w:rsid w:val="002E5608"/>
    <w:rsid w:val="002E5FEA"/>
    <w:rsid w:val="002E716B"/>
    <w:rsid w:val="002E7F00"/>
    <w:rsid w:val="002F1494"/>
    <w:rsid w:val="002F1497"/>
    <w:rsid w:val="002F2EF5"/>
    <w:rsid w:val="002F31DC"/>
    <w:rsid w:val="002F3A6E"/>
    <w:rsid w:val="002F470B"/>
    <w:rsid w:val="002F4A83"/>
    <w:rsid w:val="002F62E2"/>
    <w:rsid w:val="002F6829"/>
    <w:rsid w:val="002F6FFD"/>
    <w:rsid w:val="003005A0"/>
    <w:rsid w:val="00300D38"/>
    <w:rsid w:val="003010E5"/>
    <w:rsid w:val="0030135F"/>
    <w:rsid w:val="0030145C"/>
    <w:rsid w:val="00301EA8"/>
    <w:rsid w:val="00301F3E"/>
    <w:rsid w:val="00303BBA"/>
    <w:rsid w:val="0030404E"/>
    <w:rsid w:val="0030456D"/>
    <w:rsid w:val="0030564D"/>
    <w:rsid w:val="00305DB0"/>
    <w:rsid w:val="003061E7"/>
    <w:rsid w:val="00306915"/>
    <w:rsid w:val="00306D9B"/>
    <w:rsid w:val="00306EF8"/>
    <w:rsid w:val="00307443"/>
    <w:rsid w:val="00307C25"/>
    <w:rsid w:val="00307C9A"/>
    <w:rsid w:val="003104E4"/>
    <w:rsid w:val="00311B06"/>
    <w:rsid w:val="0031232A"/>
    <w:rsid w:val="00313847"/>
    <w:rsid w:val="00313B3C"/>
    <w:rsid w:val="00313DFE"/>
    <w:rsid w:val="00314C12"/>
    <w:rsid w:val="00315450"/>
    <w:rsid w:val="0031601C"/>
    <w:rsid w:val="003164F6"/>
    <w:rsid w:val="00317791"/>
    <w:rsid w:val="00320453"/>
    <w:rsid w:val="00320A99"/>
    <w:rsid w:val="00321926"/>
    <w:rsid w:val="00321FE0"/>
    <w:rsid w:val="0032243E"/>
    <w:rsid w:val="00322901"/>
    <w:rsid w:val="00323062"/>
    <w:rsid w:val="00323D5B"/>
    <w:rsid w:val="003240DF"/>
    <w:rsid w:val="003255D7"/>
    <w:rsid w:val="003257CA"/>
    <w:rsid w:val="00327F88"/>
    <w:rsid w:val="0033147F"/>
    <w:rsid w:val="003318E3"/>
    <w:rsid w:val="0033211F"/>
    <w:rsid w:val="00332205"/>
    <w:rsid w:val="003325B3"/>
    <w:rsid w:val="00334A3B"/>
    <w:rsid w:val="00334ECB"/>
    <w:rsid w:val="003352B4"/>
    <w:rsid w:val="00335E90"/>
    <w:rsid w:val="00336503"/>
    <w:rsid w:val="0033657C"/>
    <w:rsid w:val="003365BF"/>
    <w:rsid w:val="00336D96"/>
    <w:rsid w:val="00337536"/>
    <w:rsid w:val="00337930"/>
    <w:rsid w:val="00340370"/>
    <w:rsid w:val="003412BA"/>
    <w:rsid w:val="003425CE"/>
    <w:rsid w:val="00344241"/>
    <w:rsid w:val="003448F4"/>
    <w:rsid w:val="00344E73"/>
    <w:rsid w:val="00345CEC"/>
    <w:rsid w:val="003501C1"/>
    <w:rsid w:val="003516F0"/>
    <w:rsid w:val="0035253F"/>
    <w:rsid w:val="0035299B"/>
    <w:rsid w:val="00352FFC"/>
    <w:rsid w:val="00353065"/>
    <w:rsid w:val="003535C2"/>
    <w:rsid w:val="003537AC"/>
    <w:rsid w:val="0035444C"/>
    <w:rsid w:val="0035568E"/>
    <w:rsid w:val="00355E24"/>
    <w:rsid w:val="0035652F"/>
    <w:rsid w:val="00356776"/>
    <w:rsid w:val="0035764F"/>
    <w:rsid w:val="00357C0F"/>
    <w:rsid w:val="003611F8"/>
    <w:rsid w:val="00361D5B"/>
    <w:rsid w:val="00361F5F"/>
    <w:rsid w:val="0036221E"/>
    <w:rsid w:val="003629A4"/>
    <w:rsid w:val="00362E87"/>
    <w:rsid w:val="003632C3"/>
    <w:rsid w:val="0036416F"/>
    <w:rsid w:val="0036508A"/>
    <w:rsid w:val="00366600"/>
    <w:rsid w:val="0036719B"/>
    <w:rsid w:val="003675D9"/>
    <w:rsid w:val="003678C7"/>
    <w:rsid w:val="00370A36"/>
    <w:rsid w:val="00371AC9"/>
    <w:rsid w:val="00372563"/>
    <w:rsid w:val="00372D03"/>
    <w:rsid w:val="00372FA4"/>
    <w:rsid w:val="00374385"/>
    <w:rsid w:val="003745A5"/>
    <w:rsid w:val="0037468F"/>
    <w:rsid w:val="0037503D"/>
    <w:rsid w:val="00375287"/>
    <w:rsid w:val="0037546D"/>
    <w:rsid w:val="0037586C"/>
    <w:rsid w:val="003758E9"/>
    <w:rsid w:val="003764E3"/>
    <w:rsid w:val="00376876"/>
    <w:rsid w:val="00376C01"/>
    <w:rsid w:val="0037717D"/>
    <w:rsid w:val="00381CC1"/>
    <w:rsid w:val="003834AE"/>
    <w:rsid w:val="00383B15"/>
    <w:rsid w:val="00383CD2"/>
    <w:rsid w:val="00384FE0"/>
    <w:rsid w:val="00385798"/>
    <w:rsid w:val="00385D4A"/>
    <w:rsid w:val="00386A2D"/>
    <w:rsid w:val="00390A36"/>
    <w:rsid w:val="00391682"/>
    <w:rsid w:val="003916E6"/>
    <w:rsid w:val="00391A59"/>
    <w:rsid w:val="003928E6"/>
    <w:rsid w:val="00393056"/>
    <w:rsid w:val="003933D5"/>
    <w:rsid w:val="00394AAE"/>
    <w:rsid w:val="00395520"/>
    <w:rsid w:val="00395CF7"/>
    <w:rsid w:val="00395EE4"/>
    <w:rsid w:val="00396554"/>
    <w:rsid w:val="003967FE"/>
    <w:rsid w:val="00396C98"/>
    <w:rsid w:val="00397941"/>
    <w:rsid w:val="003A0379"/>
    <w:rsid w:val="003A14E4"/>
    <w:rsid w:val="003A178A"/>
    <w:rsid w:val="003A22D0"/>
    <w:rsid w:val="003A395B"/>
    <w:rsid w:val="003A3DE2"/>
    <w:rsid w:val="003A4478"/>
    <w:rsid w:val="003A56FC"/>
    <w:rsid w:val="003A5E28"/>
    <w:rsid w:val="003A601A"/>
    <w:rsid w:val="003A63DA"/>
    <w:rsid w:val="003A69F1"/>
    <w:rsid w:val="003A6B9F"/>
    <w:rsid w:val="003A7E5B"/>
    <w:rsid w:val="003B0400"/>
    <w:rsid w:val="003B050E"/>
    <w:rsid w:val="003B0E8D"/>
    <w:rsid w:val="003B16A6"/>
    <w:rsid w:val="003B26AF"/>
    <w:rsid w:val="003B2D2A"/>
    <w:rsid w:val="003B3178"/>
    <w:rsid w:val="003B588E"/>
    <w:rsid w:val="003B70C1"/>
    <w:rsid w:val="003B7171"/>
    <w:rsid w:val="003B7526"/>
    <w:rsid w:val="003C0F0D"/>
    <w:rsid w:val="003C1B4C"/>
    <w:rsid w:val="003C7CA0"/>
    <w:rsid w:val="003C7D92"/>
    <w:rsid w:val="003D1D07"/>
    <w:rsid w:val="003D1F9D"/>
    <w:rsid w:val="003D29F9"/>
    <w:rsid w:val="003D3FE4"/>
    <w:rsid w:val="003D470C"/>
    <w:rsid w:val="003D4C6F"/>
    <w:rsid w:val="003D54D7"/>
    <w:rsid w:val="003D5800"/>
    <w:rsid w:val="003D5D2C"/>
    <w:rsid w:val="003D615A"/>
    <w:rsid w:val="003D615B"/>
    <w:rsid w:val="003D637D"/>
    <w:rsid w:val="003D65DD"/>
    <w:rsid w:val="003D7F07"/>
    <w:rsid w:val="003E06CB"/>
    <w:rsid w:val="003E10BF"/>
    <w:rsid w:val="003E3748"/>
    <w:rsid w:val="003E3B81"/>
    <w:rsid w:val="003E45F5"/>
    <w:rsid w:val="003E4D80"/>
    <w:rsid w:val="003E5578"/>
    <w:rsid w:val="003E5980"/>
    <w:rsid w:val="003E6631"/>
    <w:rsid w:val="003E757A"/>
    <w:rsid w:val="003E75D3"/>
    <w:rsid w:val="003E775A"/>
    <w:rsid w:val="003F01DF"/>
    <w:rsid w:val="003F0550"/>
    <w:rsid w:val="003F08E7"/>
    <w:rsid w:val="003F1052"/>
    <w:rsid w:val="003F20D1"/>
    <w:rsid w:val="003F24ED"/>
    <w:rsid w:val="003F39BF"/>
    <w:rsid w:val="003F3D3C"/>
    <w:rsid w:val="003F4177"/>
    <w:rsid w:val="003F4802"/>
    <w:rsid w:val="003F4A51"/>
    <w:rsid w:val="003F4F24"/>
    <w:rsid w:val="003F5D77"/>
    <w:rsid w:val="003F5FC4"/>
    <w:rsid w:val="003F601B"/>
    <w:rsid w:val="003F6CF9"/>
    <w:rsid w:val="003F6FAC"/>
    <w:rsid w:val="003F7991"/>
    <w:rsid w:val="00400A65"/>
    <w:rsid w:val="004014AE"/>
    <w:rsid w:val="004017B8"/>
    <w:rsid w:val="00401864"/>
    <w:rsid w:val="00401C96"/>
    <w:rsid w:val="00401E10"/>
    <w:rsid w:val="004027CB"/>
    <w:rsid w:val="0040283F"/>
    <w:rsid w:val="00402992"/>
    <w:rsid w:val="00403211"/>
    <w:rsid w:val="004036CF"/>
    <w:rsid w:val="00404772"/>
    <w:rsid w:val="00404D3F"/>
    <w:rsid w:val="0040633E"/>
    <w:rsid w:val="0040652E"/>
    <w:rsid w:val="0040730D"/>
    <w:rsid w:val="00407623"/>
    <w:rsid w:val="00407DC4"/>
    <w:rsid w:val="00410E6D"/>
    <w:rsid w:val="00410ECF"/>
    <w:rsid w:val="004111CA"/>
    <w:rsid w:val="004115F0"/>
    <w:rsid w:val="004141BD"/>
    <w:rsid w:val="00414C19"/>
    <w:rsid w:val="00415CCD"/>
    <w:rsid w:val="00415EF6"/>
    <w:rsid w:val="00417465"/>
    <w:rsid w:val="00417F72"/>
    <w:rsid w:val="00421651"/>
    <w:rsid w:val="0042221C"/>
    <w:rsid w:val="0042336D"/>
    <w:rsid w:val="00424F30"/>
    <w:rsid w:val="004256EF"/>
    <w:rsid w:val="00425B0C"/>
    <w:rsid w:val="00427CFF"/>
    <w:rsid w:val="00427F73"/>
    <w:rsid w:val="00430ED0"/>
    <w:rsid w:val="004313B0"/>
    <w:rsid w:val="0043140D"/>
    <w:rsid w:val="004318C9"/>
    <w:rsid w:val="00431A6F"/>
    <w:rsid w:val="00432327"/>
    <w:rsid w:val="004329D8"/>
    <w:rsid w:val="00432FB3"/>
    <w:rsid w:val="00433ABF"/>
    <w:rsid w:val="00433D96"/>
    <w:rsid w:val="00433F26"/>
    <w:rsid w:val="00433F62"/>
    <w:rsid w:val="00434881"/>
    <w:rsid w:val="00435937"/>
    <w:rsid w:val="00435CB1"/>
    <w:rsid w:val="00435E30"/>
    <w:rsid w:val="00436294"/>
    <w:rsid w:val="00437EB0"/>
    <w:rsid w:val="0044135B"/>
    <w:rsid w:val="0044727F"/>
    <w:rsid w:val="004472E6"/>
    <w:rsid w:val="00447A4B"/>
    <w:rsid w:val="00450102"/>
    <w:rsid w:val="00450153"/>
    <w:rsid w:val="00450222"/>
    <w:rsid w:val="004506B3"/>
    <w:rsid w:val="004525D6"/>
    <w:rsid w:val="00452849"/>
    <w:rsid w:val="00452AA0"/>
    <w:rsid w:val="00452AED"/>
    <w:rsid w:val="004535E0"/>
    <w:rsid w:val="0045465F"/>
    <w:rsid w:val="00454A05"/>
    <w:rsid w:val="00455252"/>
    <w:rsid w:val="004564F8"/>
    <w:rsid w:val="00457995"/>
    <w:rsid w:val="00457B70"/>
    <w:rsid w:val="00457E4A"/>
    <w:rsid w:val="00460815"/>
    <w:rsid w:val="00460D6F"/>
    <w:rsid w:val="0046102A"/>
    <w:rsid w:val="004613D3"/>
    <w:rsid w:val="00462699"/>
    <w:rsid w:val="004637BE"/>
    <w:rsid w:val="00464C4E"/>
    <w:rsid w:val="00464E15"/>
    <w:rsid w:val="00465220"/>
    <w:rsid w:val="004659AB"/>
    <w:rsid w:val="0046629B"/>
    <w:rsid w:val="00466BA8"/>
    <w:rsid w:val="0047000A"/>
    <w:rsid w:val="00470047"/>
    <w:rsid w:val="00470147"/>
    <w:rsid w:val="00470C33"/>
    <w:rsid w:val="00470C7A"/>
    <w:rsid w:val="00471CA1"/>
    <w:rsid w:val="00471F87"/>
    <w:rsid w:val="00472292"/>
    <w:rsid w:val="00473296"/>
    <w:rsid w:val="004732F5"/>
    <w:rsid w:val="00473892"/>
    <w:rsid w:val="00473A31"/>
    <w:rsid w:val="00473E96"/>
    <w:rsid w:val="00474718"/>
    <w:rsid w:val="00474753"/>
    <w:rsid w:val="004771D3"/>
    <w:rsid w:val="00480158"/>
    <w:rsid w:val="004807C4"/>
    <w:rsid w:val="00480B38"/>
    <w:rsid w:val="00482727"/>
    <w:rsid w:val="0048457B"/>
    <w:rsid w:val="0048476E"/>
    <w:rsid w:val="00486472"/>
    <w:rsid w:val="004875FF"/>
    <w:rsid w:val="00487B8D"/>
    <w:rsid w:val="00487E62"/>
    <w:rsid w:val="0049010C"/>
    <w:rsid w:val="0049186A"/>
    <w:rsid w:val="004918E0"/>
    <w:rsid w:val="00492B54"/>
    <w:rsid w:val="00493BD8"/>
    <w:rsid w:val="0049598A"/>
    <w:rsid w:val="00496EDC"/>
    <w:rsid w:val="0049747E"/>
    <w:rsid w:val="00497CCB"/>
    <w:rsid w:val="00497E0A"/>
    <w:rsid w:val="004A0222"/>
    <w:rsid w:val="004A20B2"/>
    <w:rsid w:val="004A21E3"/>
    <w:rsid w:val="004A248A"/>
    <w:rsid w:val="004A4353"/>
    <w:rsid w:val="004A5FBF"/>
    <w:rsid w:val="004A6236"/>
    <w:rsid w:val="004A6D41"/>
    <w:rsid w:val="004A6EC5"/>
    <w:rsid w:val="004B1A96"/>
    <w:rsid w:val="004B2CF2"/>
    <w:rsid w:val="004B2E32"/>
    <w:rsid w:val="004B3760"/>
    <w:rsid w:val="004B41E0"/>
    <w:rsid w:val="004B43CE"/>
    <w:rsid w:val="004B4F27"/>
    <w:rsid w:val="004B5726"/>
    <w:rsid w:val="004B5DA9"/>
    <w:rsid w:val="004B6668"/>
    <w:rsid w:val="004B786B"/>
    <w:rsid w:val="004C0054"/>
    <w:rsid w:val="004C14E4"/>
    <w:rsid w:val="004C18C2"/>
    <w:rsid w:val="004C1BA0"/>
    <w:rsid w:val="004C2453"/>
    <w:rsid w:val="004C3473"/>
    <w:rsid w:val="004C3B44"/>
    <w:rsid w:val="004C400C"/>
    <w:rsid w:val="004C5158"/>
    <w:rsid w:val="004C52FA"/>
    <w:rsid w:val="004C5F88"/>
    <w:rsid w:val="004C611D"/>
    <w:rsid w:val="004C64E9"/>
    <w:rsid w:val="004C6A96"/>
    <w:rsid w:val="004C6D65"/>
    <w:rsid w:val="004C7A24"/>
    <w:rsid w:val="004D04FE"/>
    <w:rsid w:val="004D0686"/>
    <w:rsid w:val="004D0A75"/>
    <w:rsid w:val="004D1279"/>
    <w:rsid w:val="004D2190"/>
    <w:rsid w:val="004D2614"/>
    <w:rsid w:val="004D4347"/>
    <w:rsid w:val="004E0D65"/>
    <w:rsid w:val="004E2F93"/>
    <w:rsid w:val="004E395A"/>
    <w:rsid w:val="004E4EBF"/>
    <w:rsid w:val="004E5009"/>
    <w:rsid w:val="004E543C"/>
    <w:rsid w:val="004E561C"/>
    <w:rsid w:val="004E583F"/>
    <w:rsid w:val="004E5854"/>
    <w:rsid w:val="004E59A6"/>
    <w:rsid w:val="004E59D3"/>
    <w:rsid w:val="004E7062"/>
    <w:rsid w:val="004E7107"/>
    <w:rsid w:val="004E73D6"/>
    <w:rsid w:val="004E77DC"/>
    <w:rsid w:val="004F06E4"/>
    <w:rsid w:val="004F1BA0"/>
    <w:rsid w:val="004F1F51"/>
    <w:rsid w:val="004F2F39"/>
    <w:rsid w:val="004F5BEB"/>
    <w:rsid w:val="004F69DF"/>
    <w:rsid w:val="004F6AE8"/>
    <w:rsid w:val="004F6EBB"/>
    <w:rsid w:val="004F7705"/>
    <w:rsid w:val="004F7B1B"/>
    <w:rsid w:val="00500411"/>
    <w:rsid w:val="00500C62"/>
    <w:rsid w:val="00502195"/>
    <w:rsid w:val="00502472"/>
    <w:rsid w:val="00504257"/>
    <w:rsid w:val="0050438D"/>
    <w:rsid w:val="005043BA"/>
    <w:rsid w:val="00506880"/>
    <w:rsid w:val="00506AE6"/>
    <w:rsid w:val="005077B5"/>
    <w:rsid w:val="00510621"/>
    <w:rsid w:val="0051128F"/>
    <w:rsid w:val="00511FD8"/>
    <w:rsid w:val="005123A0"/>
    <w:rsid w:val="0051297D"/>
    <w:rsid w:val="00512D06"/>
    <w:rsid w:val="005138A6"/>
    <w:rsid w:val="005144B2"/>
    <w:rsid w:val="0051495D"/>
    <w:rsid w:val="0051647F"/>
    <w:rsid w:val="00517AC0"/>
    <w:rsid w:val="005200DD"/>
    <w:rsid w:val="00520638"/>
    <w:rsid w:val="0052098C"/>
    <w:rsid w:val="00522350"/>
    <w:rsid w:val="00522B40"/>
    <w:rsid w:val="0052376E"/>
    <w:rsid w:val="00524319"/>
    <w:rsid w:val="0052447A"/>
    <w:rsid w:val="00524BDD"/>
    <w:rsid w:val="005252A3"/>
    <w:rsid w:val="005270B1"/>
    <w:rsid w:val="005276E5"/>
    <w:rsid w:val="00530AF2"/>
    <w:rsid w:val="00530B33"/>
    <w:rsid w:val="00531791"/>
    <w:rsid w:val="00531AD5"/>
    <w:rsid w:val="005332AE"/>
    <w:rsid w:val="005337A7"/>
    <w:rsid w:val="00533AA5"/>
    <w:rsid w:val="00536221"/>
    <w:rsid w:val="0053631A"/>
    <w:rsid w:val="00540B68"/>
    <w:rsid w:val="00541EA5"/>
    <w:rsid w:val="005438F9"/>
    <w:rsid w:val="00543C96"/>
    <w:rsid w:val="00544328"/>
    <w:rsid w:val="005444E2"/>
    <w:rsid w:val="00544A7B"/>
    <w:rsid w:val="00544B95"/>
    <w:rsid w:val="00545819"/>
    <w:rsid w:val="00545A06"/>
    <w:rsid w:val="00546C00"/>
    <w:rsid w:val="0054716C"/>
    <w:rsid w:val="00547DC5"/>
    <w:rsid w:val="00550B3E"/>
    <w:rsid w:val="0055156A"/>
    <w:rsid w:val="00551CD7"/>
    <w:rsid w:val="0055413A"/>
    <w:rsid w:val="005541D2"/>
    <w:rsid w:val="0055550C"/>
    <w:rsid w:val="0055560C"/>
    <w:rsid w:val="005558DA"/>
    <w:rsid w:val="00555BA1"/>
    <w:rsid w:val="00555EB3"/>
    <w:rsid w:val="005576A5"/>
    <w:rsid w:val="005576FE"/>
    <w:rsid w:val="00557817"/>
    <w:rsid w:val="00557842"/>
    <w:rsid w:val="00557D10"/>
    <w:rsid w:val="0056135D"/>
    <w:rsid w:val="00563029"/>
    <w:rsid w:val="00563CCB"/>
    <w:rsid w:val="00564DF7"/>
    <w:rsid w:val="00564E7F"/>
    <w:rsid w:val="005656B9"/>
    <w:rsid w:val="005657CD"/>
    <w:rsid w:val="00565961"/>
    <w:rsid w:val="00565D69"/>
    <w:rsid w:val="00566788"/>
    <w:rsid w:val="0056724F"/>
    <w:rsid w:val="00571329"/>
    <w:rsid w:val="00571959"/>
    <w:rsid w:val="005722A8"/>
    <w:rsid w:val="005759B4"/>
    <w:rsid w:val="00575EF0"/>
    <w:rsid w:val="00576FBD"/>
    <w:rsid w:val="00576FEE"/>
    <w:rsid w:val="0057785C"/>
    <w:rsid w:val="0058050E"/>
    <w:rsid w:val="0058136D"/>
    <w:rsid w:val="00581617"/>
    <w:rsid w:val="00581637"/>
    <w:rsid w:val="00583D31"/>
    <w:rsid w:val="00584399"/>
    <w:rsid w:val="00584B61"/>
    <w:rsid w:val="005878F7"/>
    <w:rsid w:val="00590394"/>
    <w:rsid w:val="005918F6"/>
    <w:rsid w:val="00591F0D"/>
    <w:rsid w:val="00593203"/>
    <w:rsid w:val="005941B8"/>
    <w:rsid w:val="00596859"/>
    <w:rsid w:val="00597276"/>
    <w:rsid w:val="005A0447"/>
    <w:rsid w:val="005A0AB0"/>
    <w:rsid w:val="005A0B93"/>
    <w:rsid w:val="005A0D66"/>
    <w:rsid w:val="005A0E0A"/>
    <w:rsid w:val="005A1932"/>
    <w:rsid w:val="005A30DA"/>
    <w:rsid w:val="005A332E"/>
    <w:rsid w:val="005A37FF"/>
    <w:rsid w:val="005A3C18"/>
    <w:rsid w:val="005A41A9"/>
    <w:rsid w:val="005A49F0"/>
    <w:rsid w:val="005A4E6C"/>
    <w:rsid w:val="005A525D"/>
    <w:rsid w:val="005A64CB"/>
    <w:rsid w:val="005A653A"/>
    <w:rsid w:val="005A7614"/>
    <w:rsid w:val="005A79E1"/>
    <w:rsid w:val="005A7D66"/>
    <w:rsid w:val="005B270A"/>
    <w:rsid w:val="005B2B9A"/>
    <w:rsid w:val="005B3065"/>
    <w:rsid w:val="005B3DB1"/>
    <w:rsid w:val="005B40C6"/>
    <w:rsid w:val="005B5566"/>
    <w:rsid w:val="005B642B"/>
    <w:rsid w:val="005B6A52"/>
    <w:rsid w:val="005B6C16"/>
    <w:rsid w:val="005B6D8D"/>
    <w:rsid w:val="005C00F1"/>
    <w:rsid w:val="005C1D2F"/>
    <w:rsid w:val="005C22BE"/>
    <w:rsid w:val="005C3026"/>
    <w:rsid w:val="005C3F1A"/>
    <w:rsid w:val="005C43BA"/>
    <w:rsid w:val="005C48BA"/>
    <w:rsid w:val="005C55AE"/>
    <w:rsid w:val="005C5C55"/>
    <w:rsid w:val="005C6069"/>
    <w:rsid w:val="005C6283"/>
    <w:rsid w:val="005C7C21"/>
    <w:rsid w:val="005D1C9B"/>
    <w:rsid w:val="005D2553"/>
    <w:rsid w:val="005D3839"/>
    <w:rsid w:val="005D3AFC"/>
    <w:rsid w:val="005D4457"/>
    <w:rsid w:val="005D56FB"/>
    <w:rsid w:val="005D5BB9"/>
    <w:rsid w:val="005D6D3A"/>
    <w:rsid w:val="005D7167"/>
    <w:rsid w:val="005D78E3"/>
    <w:rsid w:val="005E0EA8"/>
    <w:rsid w:val="005E23E4"/>
    <w:rsid w:val="005E2ACA"/>
    <w:rsid w:val="005E3333"/>
    <w:rsid w:val="005E4D2C"/>
    <w:rsid w:val="005E5646"/>
    <w:rsid w:val="005E6B6C"/>
    <w:rsid w:val="005E7455"/>
    <w:rsid w:val="005E760C"/>
    <w:rsid w:val="005E788E"/>
    <w:rsid w:val="005F03AE"/>
    <w:rsid w:val="005F09C1"/>
    <w:rsid w:val="005F1377"/>
    <w:rsid w:val="005F18B5"/>
    <w:rsid w:val="005F271D"/>
    <w:rsid w:val="005F2EF2"/>
    <w:rsid w:val="005F3312"/>
    <w:rsid w:val="005F338F"/>
    <w:rsid w:val="005F37F5"/>
    <w:rsid w:val="005F3E3A"/>
    <w:rsid w:val="005F4037"/>
    <w:rsid w:val="005F429E"/>
    <w:rsid w:val="005F47CB"/>
    <w:rsid w:val="005F6837"/>
    <w:rsid w:val="005F7EC9"/>
    <w:rsid w:val="00600FCD"/>
    <w:rsid w:val="0060139A"/>
    <w:rsid w:val="00603395"/>
    <w:rsid w:val="006048FC"/>
    <w:rsid w:val="00606125"/>
    <w:rsid w:val="006100E1"/>
    <w:rsid w:val="00613775"/>
    <w:rsid w:val="00614B8D"/>
    <w:rsid w:val="00614DCC"/>
    <w:rsid w:val="0062055D"/>
    <w:rsid w:val="00621433"/>
    <w:rsid w:val="00621DD7"/>
    <w:rsid w:val="0062264F"/>
    <w:rsid w:val="00623580"/>
    <w:rsid w:val="00624518"/>
    <w:rsid w:val="00624DC3"/>
    <w:rsid w:val="00627460"/>
    <w:rsid w:val="00627912"/>
    <w:rsid w:val="00627D27"/>
    <w:rsid w:val="00630858"/>
    <w:rsid w:val="00631070"/>
    <w:rsid w:val="00632548"/>
    <w:rsid w:val="00632EFC"/>
    <w:rsid w:val="0063344E"/>
    <w:rsid w:val="00633488"/>
    <w:rsid w:val="0063379F"/>
    <w:rsid w:val="00633F04"/>
    <w:rsid w:val="00634085"/>
    <w:rsid w:val="0063502F"/>
    <w:rsid w:val="00635B3A"/>
    <w:rsid w:val="00635F4C"/>
    <w:rsid w:val="006374F1"/>
    <w:rsid w:val="006418E2"/>
    <w:rsid w:val="00642739"/>
    <w:rsid w:val="006429A9"/>
    <w:rsid w:val="00642BB9"/>
    <w:rsid w:val="006433C6"/>
    <w:rsid w:val="00643A6B"/>
    <w:rsid w:val="00644198"/>
    <w:rsid w:val="00645721"/>
    <w:rsid w:val="00645769"/>
    <w:rsid w:val="00646187"/>
    <w:rsid w:val="006464AA"/>
    <w:rsid w:val="00647223"/>
    <w:rsid w:val="00647934"/>
    <w:rsid w:val="0065158E"/>
    <w:rsid w:val="006515D7"/>
    <w:rsid w:val="00651FB8"/>
    <w:rsid w:val="00652ABA"/>
    <w:rsid w:val="00652C4B"/>
    <w:rsid w:val="00653979"/>
    <w:rsid w:val="00653F0B"/>
    <w:rsid w:val="0065496D"/>
    <w:rsid w:val="00654F3D"/>
    <w:rsid w:val="00655189"/>
    <w:rsid w:val="0065544F"/>
    <w:rsid w:val="00655F86"/>
    <w:rsid w:val="00657804"/>
    <w:rsid w:val="00660238"/>
    <w:rsid w:val="0066261A"/>
    <w:rsid w:val="00662E38"/>
    <w:rsid w:val="00663E39"/>
    <w:rsid w:val="00663FDC"/>
    <w:rsid w:val="00664884"/>
    <w:rsid w:val="00664970"/>
    <w:rsid w:val="00667746"/>
    <w:rsid w:val="00667B2F"/>
    <w:rsid w:val="00667B81"/>
    <w:rsid w:val="00670A40"/>
    <w:rsid w:val="00670F8D"/>
    <w:rsid w:val="006719B8"/>
    <w:rsid w:val="0067462C"/>
    <w:rsid w:val="00674C4E"/>
    <w:rsid w:val="00674D2A"/>
    <w:rsid w:val="00674FF4"/>
    <w:rsid w:val="00675B18"/>
    <w:rsid w:val="00676BEE"/>
    <w:rsid w:val="00677382"/>
    <w:rsid w:val="00677AAD"/>
    <w:rsid w:val="00677C17"/>
    <w:rsid w:val="00677DB9"/>
    <w:rsid w:val="00677E92"/>
    <w:rsid w:val="006800F5"/>
    <w:rsid w:val="00681761"/>
    <w:rsid w:val="006818E2"/>
    <w:rsid w:val="0068346E"/>
    <w:rsid w:val="006841CB"/>
    <w:rsid w:val="00684294"/>
    <w:rsid w:val="006842D6"/>
    <w:rsid w:val="0068697E"/>
    <w:rsid w:val="00686C01"/>
    <w:rsid w:val="00690018"/>
    <w:rsid w:val="00690B57"/>
    <w:rsid w:val="006914A8"/>
    <w:rsid w:val="00692D26"/>
    <w:rsid w:val="00693399"/>
    <w:rsid w:val="0069448E"/>
    <w:rsid w:val="00696078"/>
    <w:rsid w:val="00697BDA"/>
    <w:rsid w:val="006A08D7"/>
    <w:rsid w:val="006A103D"/>
    <w:rsid w:val="006A22F0"/>
    <w:rsid w:val="006A4750"/>
    <w:rsid w:val="006A4F1E"/>
    <w:rsid w:val="006A5D67"/>
    <w:rsid w:val="006A6330"/>
    <w:rsid w:val="006A6B70"/>
    <w:rsid w:val="006A6E37"/>
    <w:rsid w:val="006B00B8"/>
    <w:rsid w:val="006B0DEF"/>
    <w:rsid w:val="006B1D94"/>
    <w:rsid w:val="006B1FC6"/>
    <w:rsid w:val="006B345D"/>
    <w:rsid w:val="006B3B90"/>
    <w:rsid w:val="006B3DE2"/>
    <w:rsid w:val="006B4B62"/>
    <w:rsid w:val="006B5052"/>
    <w:rsid w:val="006B5C09"/>
    <w:rsid w:val="006B61F0"/>
    <w:rsid w:val="006B6F30"/>
    <w:rsid w:val="006C1226"/>
    <w:rsid w:val="006C182F"/>
    <w:rsid w:val="006C1B79"/>
    <w:rsid w:val="006C1D8D"/>
    <w:rsid w:val="006C246B"/>
    <w:rsid w:val="006C286B"/>
    <w:rsid w:val="006C2B7C"/>
    <w:rsid w:val="006C2E25"/>
    <w:rsid w:val="006C36F7"/>
    <w:rsid w:val="006C3AC6"/>
    <w:rsid w:val="006C42AC"/>
    <w:rsid w:val="006C4307"/>
    <w:rsid w:val="006C5670"/>
    <w:rsid w:val="006C5B10"/>
    <w:rsid w:val="006C5E37"/>
    <w:rsid w:val="006C6C9C"/>
    <w:rsid w:val="006C7C18"/>
    <w:rsid w:val="006C7DF0"/>
    <w:rsid w:val="006C7EC8"/>
    <w:rsid w:val="006D317D"/>
    <w:rsid w:val="006D379D"/>
    <w:rsid w:val="006D6C34"/>
    <w:rsid w:val="006D6FA0"/>
    <w:rsid w:val="006D720D"/>
    <w:rsid w:val="006D798B"/>
    <w:rsid w:val="006D7A86"/>
    <w:rsid w:val="006D7E3F"/>
    <w:rsid w:val="006E05D1"/>
    <w:rsid w:val="006E13B6"/>
    <w:rsid w:val="006E17D7"/>
    <w:rsid w:val="006E1927"/>
    <w:rsid w:val="006E1C3C"/>
    <w:rsid w:val="006E21A3"/>
    <w:rsid w:val="006E2A31"/>
    <w:rsid w:val="006E37D5"/>
    <w:rsid w:val="006E458F"/>
    <w:rsid w:val="006E4DAB"/>
    <w:rsid w:val="006E5088"/>
    <w:rsid w:val="006E50FC"/>
    <w:rsid w:val="006E6106"/>
    <w:rsid w:val="006E7BB8"/>
    <w:rsid w:val="006F0F3B"/>
    <w:rsid w:val="006F2289"/>
    <w:rsid w:val="006F2D1C"/>
    <w:rsid w:val="006F3B66"/>
    <w:rsid w:val="006F4A5E"/>
    <w:rsid w:val="006F58F9"/>
    <w:rsid w:val="006F5C08"/>
    <w:rsid w:val="006F66F7"/>
    <w:rsid w:val="006F7220"/>
    <w:rsid w:val="0070048E"/>
    <w:rsid w:val="00701384"/>
    <w:rsid w:val="00701DA4"/>
    <w:rsid w:val="00702E13"/>
    <w:rsid w:val="00703FF0"/>
    <w:rsid w:val="00704E1B"/>
    <w:rsid w:val="00706337"/>
    <w:rsid w:val="0070661D"/>
    <w:rsid w:val="0070691F"/>
    <w:rsid w:val="007069E2"/>
    <w:rsid w:val="0070779B"/>
    <w:rsid w:val="007101D5"/>
    <w:rsid w:val="0071021F"/>
    <w:rsid w:val="0071068D"/>
    <w:rsid w:val="00710983"/>
    <w:rsid w:val="00710FBF"/>
    <w:rsid w:val="007116C0"/>
    <w:rsid w:val="00711FFE"/>
    <w:rsid w:val="00712CC9"/>
    <w:rsid w:val="007132F2"/>
    <w:rsid w:val="0071335A"/>
    <w:rsid w:val="00713708"/>
    <w:rsid w:val="0071454E"/>
    <w:rsid w:val="00714F2F"/>
    <w:rsid w:val="007150CC"/>
    <w:rsid w:val="007171D9"/>
    <w:rsid w:val="0071797F"/>
    <w:rsid w:val="00717A77"/>
    <w:rsid w:val="00717FBF"/>
    <w:rsid w:val="007204FB"/>
    <w:rsid w:val="007213BE"/>
    <w:rsid w:val="00721760"/>
    <w:rsid w:val="00721AD4"/>
    <w:rsid w:val="00722012"/>
    <w:rsid w:val="00722354"/>
    <w:rsid w:val="0072241B"/>
    <w:rsid w:val="00722F6F"/>
    <w:rsid w:val="0072377D"/>
    <w:rsid w:val="007238CE"/>
    <w:rsid w:val="00724912"/>
    <w:rsid w:val="007272DE"/>
    <w:rsid w:val="007273B4"/>
    <w:rsid w:val="00727DEC"/>
    <w:rsid w:val="0073043A"/>
    <w:rsid w:val="007309D6"/>
    <w:rsid w:val="00730B02"/>
    <w:rsid w:val="00730BDA"/>
    <w:rsid w:val="007315E3"/>
    <w:rsid w:val="00731ECB"/>
    <w:rsid w:val="00732446"/>
    <w:rsid w:val="007332EF"/>
    <w:rsid w:val="007376CD"/>
    <w:rsid w:val="0074124D"/>
    <w:rsid w:val="007418AD"/>
    <w:rsid w:val="00742138"/>
    <w:rsid w:val="00742CED"/>
    <w:rsid w:val="00744353"/>
    <w:rsid w:val="00744696"/>
    <w:rsid w:val="00744F44"/>
    <w:rsid w:val="0074557D"/>
    <w:rsid w:val="00745DBF"/>
    <w:rsid w:val="007478CB"/>
    <w:rsid w:val="00750CF9"/>
    <w:rsid w:val="00750F68"/>
    <w:rsid w:val="00751DFF"/>
    <w:rsid w:val="00753A06"/>
    <w:rsid w:val="00753C6D"/>
    <w:rsid w:val="00754045"/>
    <w:rsid w:val="00754913"/>
    <w:rsid w:val="00754C49"/>
    <w:rsid w:val="00754D4A"/>
    <w:rsid w:val="007559BA"/>
    <w:rsid w:val="007565F1"/>
    <w:rsid w:val="00756AFB"/>
    <w:rsid w:val="00756BA0"/>
    <w:rsid w:val="00756BA1"/>
    <w:rsid w:val="0075717F"/>
    <w:rsid w:val="00757185"/>
    <w:rsid w:val="00760603"/>
    <w:rsid w:val="007609EF"/>
    <w:rsid w:val="007615AF"/>
    <w:rsid w:val="00761698"/>
    <w:rsid w:val="00761DA1"/>
    <w:rsid w:val="0076496F"/>
    <w:rsid w:val="00765434"/>
    <w:rsid w:val="007660A5"/>
    <w:rsid w:val="0076676B"/>
    <w:rsid w:val="00766A6C"/>
    <w:rsid w:val="00766EE7"/>
    <w:rsid w:val="007671ED"/>
    <w:rsid w:val="00767682"/>
    <w:rsid w:val="00770DAC"/>
    <w:rsid w:val="00771C3F"/>
    <w:rsid w:val="0077321D"/>
    <w:rsid w:val="00774502"/>
    <w:rsid w:val="0077557A"/>
    <w:rsid w:val="007756F8"/>
    <w:rsid w:val="00775B4A"/>
    <w:rsid w:val="00775FAA"/>
    <w:rsid w:val="007765AB"/>
    <w:rsid w:val="00776883"/>
    <w:rsid w:val="0077753F"/>
    <w:rsid w:val="0078021F"/>
    <w:rsid w:val="00780A6A"/>
    <w:rsid w:val="00781C0B"/>
    <w:rsid w:val="00782116"/>
    <w:rsid w:val="00782D1D"/>
    <w:rsid w:val="00784AC6"/>
    <w:rsid w:val="0078518B"/>
    <w:rsid w:val="00785294"/>
    <w:rsid w:val="0078619E"/>
    <w:rsid w:val="007861BB"/>
    <w:rsid w:val="00786D28"/>
    <w:rsid w:val="00790479"/>
    <w:rsid w:val="00792DCC"/>
    <w:rsid w:val="00793942"/>
    <w:rsid w:val="00794EFA"/>
    <w:rsid w:val="007957AF"/>
    <w:rsid w:val="00795C37"/>
    <w:rsid w:val="00796687"/>
    <w:rsid w:val="00796B6C"/>
    <w:rsid w:val="0079715D"/>
    <w:rsid w:val="00797D53"/>
    <w:rsid w:val="00797F7D"/>
    <w:rsid w:val="007A0140"/>
    <w:rsid w:val="007A186B"/>
    <w:rsid w:val="007A277E"/>
    <w:rsid w:val="007A2C91"/>
    <w:rsid w:val="007A2EB2"/>
    <w:rsid w:val="007A326E"/>
    <w:rsid w:val="007A3DBC"/>
    <w:rsid w:val="007A4849"/>
    <w:rsid w:val="007A5078"/>
    <w:rsid w:val="007A5639"/>
    <w:rsid w:val="007A5785"/>
    <w:rsid w:val="007A5E17"/>
    <w:rsid w:val="007A625B"/>
    <w:rsid w:val="007A63BA"/>
    <w:rsid w:val="007B0B29"/>
    <w:rsid w:val="007B0CFF"/>
    <w:rsid w:val="007B20D0"/>
    <w:rsid w:val="007B2107"/>
    <w:rsid w:val="007B2484"/>
    <w:rsid w:val="007B3CC8"/>
    <w:rsid w:val="007B41DE"/>
    <w:rsid w:val="007B4B0E"/>
    <w:rsid w:val="007B4D5E"/>
    <w:rsid w:val="007B4ECA"/>
    <w:rsid w:val="007B637C"/>
    <w:rsid w:val="007B64F0"/>
    <w:rsid w:val="007B66DC"/>
    <w:rsid w:val="007B686B"/>
    <w:rsid w:val="007C1A7C"/>
    <w:rsid w:val="007C20E9"/>
    <w:rsid w:val="007C2181"/>
    <w:rsid w:val="007C3373"/>
    <w:rsid w:val="007C3781"/>
    <w:rsid w:val="007C3CD1"/>
    <w:rsid w:val="007C4DEB"/>
    <w:rsid w:val="007C5D4E"/>
    <w:rsid w:val="007C692B"/>
    <w:rsid w:val="007C6BB7"/>
    <w:rsid w:val="007C7352"/>
    <w:rsid w:val="007D1C7C"/>
    <w:rsid w:val="007D2687"/>
    <w:rsid w:val="007D2BC9"/>
    <w:rsid w:val="007D2F7D"/>
    <w:rsid w:val="007D331D"/>
    <w:rsid w:val="007D4784"/>
    <w:rsid w:val="007D4AFF"/>
    <w:rsid w:val="007D5485"/>
    <w:rsid w:val="007D577A"/>
    <w:rsid w:val="007D712E"/>
    <w:rsid w:val="007D7E65"/>
    <w:rsid w:val="007E136F"/>
    <w:rsid w:val="007E13C3"/>
    <w:rsid w:val="007E1678"/>
    <w:rsid w:val="007E192E"/>
    <w:rsid w:val="007E222E"/>
    <w:rsid w:val="007E2927"/>
    <w:rsid w:val="007E2E1C"/>
    <w:rsid w:val="007E3027"/>
    <w:rsid w:val="007E38B3"/>
    <w:rsid w:val="007E44FC"/>
    <w:rsid w:val="007E4516"/>
    <w:rsid w:val="007E4E8E"/>
    <w:rsid w:val="007E50EB"/>
    <w:rsid w:val="007E56E7"/>
    <w:rsid w:val="007E644F"/>
    <w:rsid w:val="007E6E4A"/>
    <w:rsid w:val="007E7B78"/>
    <w:rsid w:val="007E7E55"/>
    <w:rsid w:val="007F00E5"/>
    <w:rsid w:val="007F02F6"/>
    <w:rsid w:val="007F2691"/>
    <w:rsid w:val="007F2A11"/>
    <w:rsid w:val="007F30FE"/>
    <w:rsid w:val="007F3A7E"/>
    <w:rsid w:val="007F553B"/>
    <w:rsid w:val="007F5742"/>
    <w:rsid w:val="007F57FD"/>
    <w:rsid w:val="007F6404"/>
    <w:rsid w:val="007F663C"/>
    <w:rsid w:val="007F7C9D"/>
    <w:rsid w:val="008016E7"/>
    <w:rsid w:val="00802A59"/>
    <w:rsid w:val="00802EF7"/>
    <w:rsid w:val="00803EDB"/>
    <w:rsid w:val="008052D6"/>
    <w:rsid w:val="00805396"/>
    <w:rsid w:val="008102F8"/>
    <w:rsid w:val="00810CF1"/>
    <w:rsid w:val="008110EE"/>
    <w:rsid w:val="0081133A"/>
    <w:rsid w:val="008124D5"/>
    <w:rsid w:val="008127FD"/>
    <w:rsid w:val="008147AD"/>
    <w:rsid w:val="008149AC"/>
    <w:rsid w:val="00815267"/>
    <w:rsid w:val="00815754"/>
    <w:rsid w:val="00817C40"/>
    <w:rsid w:val="00817EB7"/>
    <w:rsid w:val="00817F04"/>
    <w:rsid w:val="00820C83"/>
    <w:rsid w:val="00820CA9"/>
    <w:rsid w:val="00820DA3"/>
    <w:rsid w:val="00822451"/>
    <w:rsid w:val="008228C0"/>
    <w:rsid w:val="00822E5E"/>
    <w:rsid w:val="008249AE"/>
    <w:rsid w:val="00825146"/>
    <w:rsid w:val="00827BA6"/>
    <w:rsid w:val="00827D17"/>
    <w:rsid w:val="00830BB7"/>
    <w:rsid w:val="0083103D"/>
    <w:rsid w:val="00831463"/>
    <w:rsid w:val="00831D0C"/>
    <w:rsid w:val="008329BF"/>
    <w:rsid w:val="00834E41"/>
    <w:rsid w:val="00835D69"/>
    <w:rsid w:val="00836769"/>
    <w:rsid w:val="00836FF1"/>
    <w:rsid w:val="00837B17"/>
    <w:rsid w:val="00840360"/>
    <w:rsid w:val="0084077D"/>
    <w:rsid w:val="00841780"/>
    <w:rsid w:val="00841C15"/>
    <w:rsid w:val="00842A52"/>
    <w:rsid w:val="00843519"/>
    <w:rsid w:val="00843EED"/>
    <w:rsid w:val="00844D80"/>
    <w:rsid w:val="008450A0"/>
    <w:rsid w:val="008455D4"/>
    <w:rsid w:val="0084592A"/>
    <w:rsid w:val="00845D79"/>
    <w:rsid w:val="00847109"/>
    <w:rsid w:val="00847B0B"/>
    <w:rsid w:val="0085041F"/>
    <w:rsid w:val="0085086A"/>
    <w:rsid w:val="00850A7D"/>
    <w:rsid w:val="008519C7"/>
    <w:rsid w:val="00852071"/>
    <w:rsid w:val="008527C8"/>
    <w:rsid w:val="00852E48"/>
    <w:rsid w:val="0085580C"/>
    <w:rsid w:val="00855E02"/>
    <w:rsid w:val="008565F0"/>
    <w:rsid w:val="00856BD0"/>
    <w:rsid w:val="0085727B"/>
    <w:rsid w:val="008610D6"/>
    <w:rsid w:val="0086115B"/>
    <w:rsid w:val="008615E5"/>
    <w:rsid w:val="00862062"/>
    <w:rsid w:val="00862396"/>
    <w:rsid w:val="008623CD"/>
    <w:rsid w:val="00862527"/>
    <w:rsid w:val="008641F4"/>
    <w:rsid w:val="00867344"/>
    <w:rsid w:val="00867BFC"/>
    <w:rsid w:val="0087044C"/>
    <w:rsid w:val="00871AD3"/>
    <w:rsid w:val="00873049"/>
    <w:rsid w:val="008734DF"/>
    <w:rsid w:val="00873E17"/>
    <w:rsid w:val="00873F85"/>
    <w:rsid w:val="008741E0"/>
    <w:rsid w:val="00874324"/>
    <w:rsid w:val="00874516"/>
    <w:rsid w:val="008755BB"/>
    <w:rsid w:val="008755FF"/>
    <w:rsid w:val="0087730E"/>
    <w:rsid w:val="0087775E"/>
    <w:rsid w:val="00880289"/>
    <w:rsid w:val="008809EE"/>
    <w:rsid w:val="00880D36"/>
    <w:rsid w:val="00881D20"/>
    <w:rsid w:val="008826CB"/>
    <w:rsid w:val="008849D4"/>
    <w:rsid w:val="008864E7"/>
    <w:rsid w:val="00886CD4"/>
    <w:rsid w:val="00887953"/>
    <w:rsid w:val="00890358"/>
    <w:rsid w:val="008909B5"/>
    <w:rsid w:val="008933CC"/>
    <w:rsid w:val="00895445"/>
    <w:rsid w:val="0089578E"/>
    <w:rsid w:val="008A0BA6"/>
    <w:rsid w:val="008A162F"/>
    <w:rsid w:val="008A223A"/>
    <w:rsid w:val="008A2C58"/>
    <w:rsid w:val="008A314E"/>
    <w:rsid w:val="008A37C3"/>
    <w:rsid w:val="008A44C5"/>
    <w:rsid w:val="008A4543"/>
    <w:rsid w:val="008A5851"/>
    <w:rsid w:val="008A64E7"/>
    <w:rsid w:val="008B0098"/>
    <w:rsid w:val="008B25B9"/>
    <w:rsid w:val="008B2A16"/>
    <w:rsid w:val="008B318C"/>
    <w:rsid w:val="008B3E54"/>
    <w:rsid w:val="008B50A6"/>
    <w:rsid w:val="008B533D"/>
    <w:rsid w:val="008B5D44"/>
    <w:rsid w:val="008B6886"/>
    <w:rsid w:val="008C083A"/>
    <w:rsid w:val="008C128E"/>
    <w:rsid w:val="008C25AB"/>
    <w:rsid w:val="008C6F91"/>
    <w:rsid w:val="008C75A3"/>
    <w:rsid w:val="008D00E5"/>
    <w:rsid w:val="008D2BC2"/>
    <w:rsid w:val="008D3106"/>
    <w:rsid w:val="008D4643"/>
    <w:rsid w:val="008D5B76"/>
    <w:rsid w:val="008D5E01"/>
    <w:rsid w:val="008D5F9E"/>
    <w:rsid w:val="008D6459"/>
    <w:rsid w:val="008E049E"/>
    <w:rsid w:val="008E04A3"/>
    <w:rsid w:val="008E0BBD"/>
    <w:rsid w:val="008E1373"/>
    <w:rsid w:val="008E2033"/>
    <w:rsid w:val="008E2F6B"/>
    <w:rsid w:val="008E3421"/>
    <w:rsid w:val="008E34A0"/>
    <w:rsid w:val="008E3635"/>
    <w:rsid w:val="008E4016"/>
    <w:rsid w:val="008E5202"/>
    <w:rsid w:val="008E6939"/>
    <w:rsid w:val="008E7CB2"/>
    <w:rsid w:val="008F028F"/>
    <w:rsid w:val="008F1AFD"/>
    <w:rsid w:val="008F1DE6"/>
    <w:rsid w:val="008F1ECD"/>
    <w:rsid w:val="008F2BAF"/>
    <w:rsid w:val="008F30BA"/>
    <w:rsid w:val="008F4673"/>
    <w:rsid w:val="008F48D9"/>
    <w:rsid w:val="008F547F"/>
    <w:rsid w:val="008F5659"/>
    <w:rsid w:val="00900971"/>
    <w:rsid w:val="0090100B"/>
    <w:rsid w:val="00901527"/>
    <w:rsid w:val="0090169F"/>
    <w:rsid w:val="009019A7"/>
    <w:rsid w:val="0090435F"/>
    <w:rsid w:val="00904812"/>
    <w:rsid w:val="00905999"/>
    <w:rsid w:val="00905CCB"/>
    <w:rsid w:val="00906C8E"/>
    <w:rsid w:val="0090765B"/>
    <w:rsid w:val="00907C61"/>
    <w:rsid w:val="0091013F"/>
    <w:rsid w:val="00910919"/>
    <w:rsid w:val="00911643"/>
    <w:rsid w:val="009120F8"/>
    <w:rsid w:val="0091265E"/>
    <w:rsid w:val="00912674"/>
    <w:rsid w:val="0091396E"/>
    <w:rsid w:val="00913D1E"/>
    <w:rsid w:val="00914039"/>
    <w:rsid w:val="00914231"/>
    <w:rsid w:val="0091475F"/>
    <w:rsid w:val="00914CFD"/>
    <w:rsid w:val="009152A1"/>
    <w:rsid w:val="00916710"/>
    <w:rsid w:val="0091749E"/>
    <w:rsid w:val="00917667"/>
    <w:rsid w:val="0091775C"/>
    <w:rsid w:val="009203F6"/>
    <w:rsid w:val="0092074A"/>
    <w:rsid w:val="00921399"/>
    <w:rsid w:val="00922D52"/>
    <w:rsid w:val="00923457"/>
    <w:rsid w:val="00924D72"/>
    <w:rsid w:val="00925353"/>
    <w:rsid w:val="0092599C"/>
    <w:rsid w:val="00926018"/>
    <w:rsid w:val="0092610B"/>
    <w:rsid w:val="00926442"/>
    <w:rsid w:val="00927070"/>
    <w:rsid w:val="009274A2"/>
    <w:rsid w:val="00930D77"/>
    <w:rsid w:val="00932431"/>
    <w:rsid w:val="00932F19"/>
    <w:rsid w:val="00933255"/>
    <w:rsid w:val="00935E5B"/>
    <w:rsid w:val="00936AA0"/>
    <w:rsid w:val="00936F3F"/>
    <w:rsid w:val="009373D4"/>
    <w:rsid w:val="0094040F"/>
    <w:rsid w:val="009404E7"/>
    <w:rsid w:val="00940626"/>
    <w:rsid w:val="0094119D"/>
    <w:rsid w:val="009435F9"/>
    <w:rsid w:val="009446EF"/>
    <w:rsid w:val="009447F9"/>
    <w:rsid w:val="00944A7E"/>
    <w:rsid w:val="00944EE5"/>
    <w:rsid w:val="0094504A"/>
    <w:rsid w:val="009450EF"/>
    <w:rsid w:val="009454A5"/>
    <w:rsid w:val="009454D6"/>
    <w:rsid w:val="00945701"/>
    <w:rsid w:val="00945726"/>
    <w:rsid w:val="0094644D"/>
    <w:rsid w:val="009464F9"/>
    <w:rsid w:val="009471CA"/>
    <w:rsid w:val="00950497"/>
    <w:rsid w:val="009504F3"/>
    <w:rsid w:val="00950621"/>
    <w:rsid w:val="009507A2"/>
    <w:rsid w:val="00950882"/>
    <w:rsid w:val="00952139"/>
    <w:rsid w:val="00952A69"/>
    <w:rsid w:val="0095390A"/>
    <w:rsid w:val="009541FC"/>
    <w:rsid w:val="00955213"/>
    <w:rsid w:val="00955DDA"/>
    <w:rsid w:val="00955E21"/>
    <w:rsid w:val="00955F36"/>
    <w:rsid w:val="00955FC9"/>
    <w:rsid w:val="009561C7"/>
    <w:rsid w:val="0095650A"/>
    <w:rsid w:val="00956F5B"/>
    <w:rsid w:val="0095784A"/>
    <w:rsid w:val="00957A9B"/>
    <w:rsid w:val="0096075F"/>
    <w:rsid w:val="0096163B"/>
    <w:rsid w:val="00961A2F"/>
    <w:rsid w:val="0096216D"/>
    <w:rsid w:val="00962567"/>
    <w:rsid w:val="00962FD4"/>
    <w:rsid w:val="009630DE"/>
    <w:rsid w:val="00965DFD"/>
    <w:rsid w:val="00966833"/>
    <w:rsid w:val="0097002F"/>
    <w:rsid w:val="009701CF"/>
    <w:rsid w:val="00970BC3"/>
    <w:rsid w:val="0097112F"/>
    <w:rsid w:val="00971579"/>
    <w:rsid w:val="00971634"/>
    <w:rsid w:val="009716B4"/>
    <w:rsid w:val="00972D7C"/>
    <w:rsid w:val="00972F79"/>
    <w:rsid w:val="00974D02"/>
    <w:rsid w:val="0097514C"/>
    <w:rsid w:val="00975FC9"/>
    <w:rsid w:val="00976214"/>
    <w:rsid w:val="009768E2"/>
    <w:rsid w:val="0097720D"/>
    <w:rsid w:val="0098025D"/>
    <w:rsid w:val="009806BD"/>
    <w:rsid w:val="009815DD"/>
    <w:rsid w:val="00981D30"/>
    <w:rsid w:val="00981F51"/>
    <w:rsid w:val="00982E7C"/>
    <w:rsid w:val="00982FFC"/>
    <w:rsid w:val="0098407D"/>
    <w:rsid w:val="009844BA"/>
    <w:rsid w:val="00985E5B"/>
    <w:rsid w:val="009860BB"/>
    <w:rsid w:val="0098633B"/>
    <w:rsid w:val="00986936"/>
    <w:rsid w:val="00987D23"/>
    <w:rsid w:val="00990082"/>
    <w:rsid w:val="00990C05"/>
    <w:rsid w:val="009927F1"/>
    <w:rsid w:val="0099282F"/>
    <w:rsid w:val="00992EB7"/>
    <w:rsid w:val="00993A01"/>
    <w:rsid w:val="00993D3F"/>
    <w:rsid w:val="00993DD5"/>
    <w:rsid w:val="00994315"/>
    <w:rsid w:val="00996283"/>
    <w:rsid w:val="00997379"/>
    <w:rsid w:val="009973C7"/>
    <w:rsid w:val="00997460"/>
    <w:rsid w:val="00997A42"/>
    <w:rsid w:val="00997CC8"/>
    <w:rsid w:val="009A0DE0"/>
    <w:rsid w:val="009A1B3E"/>
    <w:rsid w:val="009A23D9"/>
    <w:rsid w:val="009A2FA3"/>
    <w:rsid w:val="009A326A"/>
    <w:rsid w:val="009A39DB"/>
    <w:rsid w:val="009A4163"/>
    <w:rsid w:val="009A48EE"/>
    <w:rsid w:val="009A4E75"/>
    <w:rsid w:val="009A608D"/>
    <w:rsid w:val="009A64AA"/>
    <w:rsid w:val="009A7352"/>
    <w:rsid w:val="009A75AA"/>
    <w:rsid w:val="009A7839"/>
    <w:rsid w:val="009B0875"/>
    <w:rsid w:val="009B0BF4"/>
    <w:rsid w:val="009B0E76"/>
    <w:rsid w:val="009B23F2"/>
    <w:rsid w:val="009B3679"/>
    <w:rsid w:val="009B3B83"/>
    <w:rsid w:val="009B419F"/>
    <w:rsid w:val="009B4A84"/>
    <w:rsid w:val="009B6A6D"/>
    <w:rsid w:val="009B6B98"/>
    <w:rsid w:val="009B7BD1"/>
    <w:rsid w:val="009B7F5D"/>
    <w:rsid w:val="009C1390"/>
    <w:rsid w:val="009C1C0A"/>
    <w:rsid w:val="009C2E09"/>
    <w:rsid w:val="009C32A6"/>
    <w:rsid w:val="009C585A"/>
    <w:rsid w:val="009C587A"/>
    <w:rsid w:val="009C5A06"/>
    <w:rsid w:val="009C61F3"/>
    <w:rsid w:val="009C6AB1"/>
    <w:rsid w:val="009D00DA"/>
    <w:rsid w:val="009D06D4"/>
    <w:rsid w:val="009D0BF5"/>
    <w:rsid w:val="009D1D46"/>
    <w:rsid w:val="009D1DD9"/>
    <w:rsid w:val="009D4634"/>
    <w:rsid w:val="009D48AA"/>
    <w:rsid w:val="009D4E2A"/>
    <w:rsid w:val="009D5443"/>
    <w:rsid w:val="009D5461"/>
    <w:rsid w:val="009D6069"/>
    <w:rsid w:val="009D65DA"/>
    <w:rsid w:val="009D6CC3"/>
    <w:rsid w:val="009D6FE9"/>
    <w:rsid w:val="009D757F"/>
    <w:rsid w:val="009D7ADF"/>
    <w:rsid w:val="009D7CD2"/>
    <w:rsid w:val="009E0E08"/>
    <w:rsid w:val="009E0FF7"/>
    <w:rsid w:val="009E1A74"/>
    <w:rsid w:val="009E1DE7"/>
    <w:rsid w:val="009E31C0"/>
    <w:rsid w:val="009E4708"/>
    <w:rsid w:val="009E5322"/>
    <w:rsid w:val="009E5C79"/>
    <w:rsid w:val="009E6AE2"/>
    <w:rsid w:val="009E6CF9"/>
    <w:rsid w:val="009E6FD2"/>
    <w:rsid w:val="009F055F"/>
    <w:rsid w:val="009F0BBF"/>
    <w:rsid w:val="009F1320"/>
    <w:rsid w:val="009F2408"/>
    <w:rsid w:val="009F2E79"/>
    <w:rsid w:val="009F3197"/>
    <w:rsid w:val="009F4342"/>
    <w:rsid w:val="009F523B"/>
    <w:rsid w:val="009F5BD4"/>
    <w:rsid w:val="009F5E5F"/>
    <w:rsid w:val="00A01245"/>
    <w:rsid w:val="00A0153F"/>
    <w:rsid w:val="00A018B7"/>
    <w:rsid w:val="00A0209F"/>
    <w:rsid w:val="00A022FC"/>
    <w:rsid w:val="00A025C5"/>
    <w:rsid w:val="00A06499"/>
    <w:rsid w:val="00A069C6"/>
    <w:rsid w:val="00A071EB"/>
    <w:rsid w:val="00A07511"/>
    <w:rsid w:val="00A11029"/>
    <w:rsid w:val="00A11062"/>
    <w:rsid w:val="00A1115F"/>
    <w:rsid w:val="00A1162F"/>
    <w:rsid w:val="00A11671"/>
    <w:rsid w:val="00A12E48"/>
    <w:rsid w:val="00A13262"/>
    <w:rsid w:val="00A135AC"/>
    <w:rsid w:val="00A14443"/>
    <w:rsid w:val="00A145D5"/>
    <w:rsid w:val="00A14A4B"/>
    <w:rsid w:val="00A15422"/>
    <w:rsid w:val="00A155AD"/>
    <w:rsid w:val="00A15617"/>
    <w:rsid w:val="00A157C6"/>
    <w:rsid w:val="00A15AE2"/>
    <w:rsid w:val="00A15D70"/>
    <w:rsid w:val="00A16133"/>
    <w:rsid w:val="00A164EA"/>
    <w:rsid w:val="00A16DDC"/>
    <w:rsid w:val="00A17245"/>
    <w:rsid w:val="00A17329"/>
    <w:rsid w:val="00A174FB"/>
    <w:rsid w:val="00A204EB"/>
    <w:rsid w:val="00A21782"/>
    <w:rsid w:val="00A21A1D"/>
    <w:rsid w:val="00A21D89"/>
    <w:rsid w:val="00A21F14"/>
    <w:rsid w:val="00A22884"/>
    <w:rsid w:val="00A23872"/>
    <w:rsid w:val="00A2485B"/>
    <w:rsid w:val="00A24914"/>
    <w:rsid w:val="00A25625"/>
    <w:rsid w:val="00A256CE"/>
    <w:rsid w:val="00A26260"/>
    <w:rsid w:val="00A265DD"/>
    <w:rsid w:val="00A26BE0"/>
    <w:rsid w:val="00A30AF4"/>
    <w:rsid w:val="00A31E00"/>
    <w:rsid w:val="00A31F75"/>
    <w:rsid w:val="00A3405B"/>
    <w:rsid w:val="00A35EFF"/>
    <w:rsid w:val="00A37E92"/>
    <w:rsid w:val="00A37FC0"/>
    <w:rsid w:val="00A40A18"/>
    <w:rsid w:val="00A415E7"/>
    <w:rsid w:val="00A41CA0"/>
    <w:rsid w:val="00A420EE"/>
    <w:rsid w:val="00A43F73"/>
    <w:rsid w:val="00A47BE3"/>
    <w:rsid w:val="00A47C56"/>
    <w:rsid w:val="00A50151"/>
    <w:rsid w:val="00A503E3"/>
    <w:rsid w:val="00A510C5"/>
    <w:rsid w:val="00A516F1"/>
    <w:rsid w:val="00A51823"/>
    <w:rsid w:val="00A51AAA"/>
    <w:rsid w:val="00A51D87"/>
    <w:rsid w:val="00A523AD"/>
    <w:rsid w:val="00A53DA0"/>
    <w:rsid w:val="00A54978"/>
    <w:rsid w:val="00A55B61"/>
    <w:rsid w:val="00A56297"/>
    <w:rsid w:val="00A57E67"/>
    <w:rsid w:val="00A60179"/>
    <w:rsid w:val="00A6029F"/>
    <w:rsid w:val="00A6066E"/>
    <w:rsid w:val="00A60D31"/>
    <w:rsid w:val="00A60F64"/>
    <w:rsid w:val="00A614F4"/>
    <w:rsid w:val="00A619C1"/>
    <w:rsid w:val="00A61D40"/>
    <w:rsid w:val="00A61D6C"/>
    <w:rsid w:val="00A64AB2"/>
    <w:rsid w:val="00A64D93"/>
    <w:rsid w:val="00A66217"/>
    <w:rsid w:val="00A67961"/>
    <w:rsid w:val="00A7005D"/>
    <w:rsid w:val="00A7134B"/>
    <w:rsid w:val="00A71C14"/>
    <w:rsid w:val="00A7212D"/>
    <w:rsid w:val="00A72984"/>
    <w:rsid w:val="00A72EB9"/>
    <w:rsid w:val="00A73DCA"/>
    <w:rsid w:val="00A75AA7"/>
    <w:rsid w:val="00A76E93"/>
    <w:rsid w:val="00A77C8A"/>
    <w:rsid w:val="00A8034D"/>
    <w:rsid w:val="00A82664"/>
    <w:rsid w:val="00A82EAF"/>
    <w:rsid w:val="00A82FFC"/>
    <w:rsid w:val="00A8459A"/>
    <w:rsid w:val="00A84612"/>
    <w:rsid w:val="00A86151"/>
    <w:rsid w:val="00A8645E"/>
    <w:rsid w:val="00A86BC1"/>
    <w:rsid w:val="00A8788C"/>
    <w:rsid w:val="00A90B0D"/>
    <w:rsid w:val="00A90F51"/>
    <w:rsid w:val="00A91F58"/>
    <w:rsid w:val="00A92BFB"/>
    <w:rsid w:val="00A93CE3"/>
    <w:rsid w:val="00A93F44"/>
    <w:rsid w:val="00A946AF"/>
    <w:rsid w:val="00A9597A"/>
    <w:rsid w:val="00A96A37"/>
    <w:rsid w:val="00A96AA8"/>
    <w:rsid w:val="00A9711D"/>
    <w:rsid w:val="00A971E1"/>
    <w:rsid w:val="00AA02F5"/>
    <w:rsid w:val="00AA3043"/>
    <w:rsid w:val="00AA3486"/>
    <w:rsid w:val="00AA5825"/>
    <w:rsid w:val="00AA61BD"/>
    <w:rsid w:val="00AA67DB"/>
    <w:rsid w:val="00AA6C51"/>
    <w:rsid w:val="00AA6FAD"/>
    <w:rsid w:val="00AB0CF5"/>
    <w:rsid w:val="00AB1B1D"/>
    <w:rsid w:val="00AB4A2C"/>
    <w:rsid w:val="00AB4A61"/>
    <w:rsid w:val="00AB5FB3"/>
    <w:rsid w:val="00AB6912"/>
    <w:rsid w:val="00AB7ADD"/>
    <w:rsid w:val="00AB7D8B"/>
    <w:rsid w:val="00AB7EE1"/>
    <w:rsid w:val="00AC07A8"/>
    <w:rsid w:val="00AC1909"/>
    <w:rsid w:val="00AC1DD9"/>
    <w:rsid w:val="00AC2568"/>
    <w:rsid w:val="00AC26D7"/>
    <w:rsid w:val="00AC293E"/>
    <w:rsid w:val="00AC2C4D"/>
    <w:rsid w:val="00AC4F7A"/>
    <w:rsid w:val="00AC56D4"/>
    <w:rsid w:val="00AC6C95"/>
    <w:rsid w:val="00AC7001"/>
    <w:rsid w:val="00AD101A"/>
    <w:rsid w:val="00AD159F"/>
    <w:rsid w:val="00AD1C64"/>
    <w:rsid w:val="00AD359A"/>
    <w:rsid w:val="00AD4499"/>
    <w:rsid w:val="00AD4A67"/>
    <w:rsid w:val="00AD4F52"/>
    <w:rsid w:val="00AD53B1"/>
    <w:rsid w:val="00AD5920"/>
    <w:rsid w:val="00AD5E58"/>
    <w:rsid w:val="00AD6B31"/>
    <w:rsid w:val="00AD739D"/>
    <w:rsid w:val="00AD7588"/>
    <w:rsid w:val="00AE02FD"/>
    <w:rsid w:val="00AE0380"/>
    <w:rsid w:val="00AE143C"/>
    <w:rsid w:val="00AE20FB"/>
    <w:rsid w:val="00AE2443"/>
    <w:rsid w:val="00AE24F5"/>
    <w:rsid w:val="00AE278F"/>
    <w:rsid w:val="00AE2DC9"/>
    <w:rsid w:val="00AE2F70"/>
    <w:rsid w:val="00AE3A4B"/>
    <w:rsid w:val="00AE4569"/>
    <w:rsid w:val="00AE4A15"/>
    <w:rsid w:val="00AE4F87"/>
    <w:rsid w:val="00AE7FC9"/>
    <w:rsid w:val="00AF01A7"/>
    <w:rsid w:val="00AF0793"/>
    <w:rsid w:val="00AF0985"/>
    <w:rsid w:val="00AF16CB"/>
    <w:rsid w:val="00AF3C9B"/>
    <w:rsid w:val="00AF3DAF"/>
    <w:rsid w:val="00AF4F30"/>
    <w:rsid w:val="00AF5ABA"/>
    <w:rsid w:val="00AF5D0A"/>
    <w:rsid w:val="00AF7091"/>
    <w:rsid w:val="00AF71A7"/>
    <w:rsid w:val="00AF74FB"/>
    <w:rsid w:val="00AF75E0"/>
    <w:rsid w:val="00AF79AD"/>
    <w:rsid w:val="00B00DC7"/>
    <w:rsid w:val="00B0101A"/>
    <w:rsid w:val="00B01ABE"/>
    <w:rsid w:val="00B02802"/>
    <w:rsid w:val="00B0282B"/>
    <w:rsid w:val="00B02EB4"/>
    <w:rsid w:val="00B03C07"/>
    <w:rsid w:val="00B03F6A"/>
    <w:rsid w:val="00B04907"/>
    <w:rsid w:val="00B0517A"/>
    <w:rsid w:val="00B105C5"/>
    <w:rsid w:val="00B12168"/>
    <w:rsid w:val="00B1325E"/>
    <w:rsid w:val="00B13C1D"/>
    <w:rsid w:val="00B15A9B"/>
    <w:rsid w:val="00B205B3"/>
    <w:rsid w:val="00B20BB1"/>
    <w:rsid w:val="00B2111A"/>
    <w:rsid w:val="00B2151E"/>
    <w:rsid w:val="00B21C12"/>
    <w:rsid w:val="00B225F4"/>
    <w:rsid w:val="00B22673"/>
    <w:rsid w:val="00B227FD"/>
    <w:rsid w:val="00B2285B"/>
    <w:rsid w:val="00B23F4B"/>
    <w:rsid w:val="00B246CC"/>
    <w:rsid w:val="00B2482D"/>
    <w:rsid w:val="00B273F0"/>
    <w:rsid w:val="00B31F27"/>
    <w:rsid w:val="00B3305C"/>
    <w:rsid w:val="00B33AEA"/>
    <w:rsid w:val="00B33E0D"/>
    <w:rsid w:val="00B33F0F"/>
    <w:rsid w:val="00B33F59"/>
    <w:rsid w:val="00B34F4A"/>
    <w:rsid w:val="00B350BD"/>
    <w:rsid w:val="00B359B7"/>
    <w:rsid w:val="00B360B6"/>
    <w:rsid w:val="00B41221"/>
    <w:rsid w:val="00B41A3C"/>
    <w:rsid w:val="00B422CC"/>
    <w:rsid w:val="00B433D0"/>
    <w:rsid w:val="00B43B97"/>
    <w:rsid w:val="00B44522"/>
    <w:rsid w:val="00B44E4E"/>
    <w:rsid w:val="00B45B41"/>
    <w:rsid w:val="00B46623"/>
    <w:rsid w:val="00B50740"/>
    <w:rsid w:val="00B508A7"/>
    <w:rsid w:val="00B508E0"/>
    <w:rsid w:val="00B512F4"/>
    <w:rsid w:val="00B51A4D"/>
    <w:rsid w:val="00B52279"/>
    <w:rsid w:val="00B54547"/>
    <w:rsid w:val="00B549BA"/>
    <w:rsid w:val="00B54D1D"/>
    <w:rsid w:val="00B55259"/>
    <w:rsid w:val="00B55D6C"/>
    <w:rsid w:val="00B57702"/>
    <w:rsid w:val="00B577E8"/>
    <w:rsid w:val="00B6021E"/>
    <w:rsid w:val="00B60D00"/>
    <w:rsid w:val="00B616DC"/>
    <w:rsid w:val="00B61732"/>
    <w:rsid w:val="00B61A7D"/>
    <w:rsid w:val="00B61A98"/>
    <w:rsid w:val="00B6304A"/>
    <w:rsid w:val="00B63242"/>
    <w:rsid w:val="00B6417D"/>
    <w:rsid w:val="00B64BCC"/>
    <w:rsid w:val="00B6510B"/>
    <w:rsid w:val="00B657EC"/>
    <w:rsid w:val="00B65C42"/>
    <w:rsid w:val="00B662E5"/>
    <w:rsid w:val="00B70700"/>
    <w:rsid w:val="00B70765"/>
    <w:rsid w:val="00B71154"/>
    <w:rsid w:val="00B711D0"/>
    <w:rsid w:val="00B71999"/>
    <w:rsid w:val="00B73874"/>
    <w:rsid w:val="00B73B2F"/>
    <w:rsid w:val="00B74FF1"/>
    <w:rsid w:val="00B75CB3"/>
    <w:rsid w:val="00B76424"/>
    <w:rsid w:val="00B76D90"/>
    <w:rsid w:val="00B76FE7"/>
    <w:rsid w:val="00B7759C"/>
    <w:rsid w:val="00B801F3"/>
    <w:rsid w:val="00B807BD"/>
    <w:rsid w:val="00B80B62"/>
    <w:rsid w:val="00B80E66"/>
    <w:rsid w:val="00B81656"/>
    <w:rsid w:val="00B8184D"/>
    <w:rsid w:val="00B83218"/>
    <w:rsid w:val="00B847BB"/>
    <w:rsid w:val="00B852CE"/>
    <w:rsid w:val="00B8687C"/>
    <w:rsid w:val="00B8725C"/>
    <w:rsid w:val="00B87906"/>
    <w:rsid w:val="00B87A13"/>
    <w:rsid w:val="00B9077B"/>
    <w:rsid w:val="00B91EBD"/>
    <w:rsid w:val="00B9222B"/>
    <w:rsid w:val="00B92BA0"/>
    <w:rsid w:val="00B92D9E"/>
    <w:rsid w:val="00B92E53"/>
    <w:rsid w:val="00B9302C"/>
    <w:rsid w:val="00B93DFC"/>
    <w:rsid w:val="00B94FF6"/>
    <w:rsid w:val="00B957EB"/>
    <w:rsid w:val="00B971CE"/>
    <w:rsid w:val="00B9772B"/>
    <w:rsid w:val="00B97DA6"/>
    <w:rsid w:val="00BA0343"/>
    <w:rsid w:val="00BA39A8"/>
    <w:rsid w:val="00BA4B4B"/>
    <w:rsid w:val="00BA4E38"/>
    <w:rsid w:val="00BA5776"/>
    <w:rsid w:val="00BA6AF4"/>
    <w:rsid w:val="00BA7A26"/>
    <w:rsid w:val="00BA7D16"/>
    <w:rsid w:val="00BB05BD"/>
    <w:rsid w:val="00BB0A4C"/>
    <w:rsid w:val="00BB1BEC"/>
    <w:rsid w:val="00BB2915"/>
    <w:rsid w:val="00BB484D"/>
    <w:rsid w:val="00BB4868"/>
    <w:rsid w:val="00BB50E5"/>
    <w:rsid w:val="00BB52FB"/>
    <w:rsid w:val="00BB5DA2"/>
    <w:rsid w:val="00BB5FFC"/>
    <w:rsid w:val="00BB7617"/>
    <w:rsid w:val="00BB7D3F"/>
    <w:rsid w:val="00BC0299"/>
    <w:rsid w:val="00BC0455"/>
    <w:rsid w:val="00BC0C02"/>
    <w:rsid w:val="00BC14F0"/>
    <w:rsid w:val="00BC2733"/>
    <w:rsid w:val="00BC355F"/>
    <w:rsid w:val="00BC4567"/>
    <w:rsid w:val="00BC4AAF"/>
    <w:rsid w:val="00BC5415"/>
    <w:rsid w:val="00BC54F3"/>
    <w:rsid w:val="00BC62E9"/>
    <w:rsid w:val="00BC75A2"/>
    <w:rsid w:val="00BC792C"/>
    <w:rsid w:val="00BC7BAC"/>
    <w:rsid w:val="00BC7D06"/>
    <w:rsid w:val="00BD0589"/>
    <w:rsid w:val="00BD06B3"/>
    <w:rsid w:val="00BD08B3"/>
    <w:rsid w:val="00BD0D3F"/>
    <w:rsid w:val="00BD1D84"/>
    <w:rsid w:val="00BD2434"/>
    <w:rsid w:val="00BD2E24"/>
    <w:rsid w:val="00BD49AD"/>
    <w:rsid w:val="00BD5079"/>
    <w:rsid w:val="00BD5980"/>
    <w:rsid w:val="00BD6B49"/>
    <w:rsid w:val="00BD6C3D"/>
    <w:rsid w:val="00BD73D3"/>
    <w:rsid w:val="00BD79F1"/>
    <w:rsid w:val="00BE053A"/>
    <w:rsid w:val="00BE0847"/>
    <w:rsid w:val="00BE09E1"/>
    <w:rsid w:val="00BE10D6"/>
    <w:rsid w:val="00BE1335"/>
    <w:rsid w:val="00BE13C7"/>
    <w:rsid w:val="00BE1A1F"/>
    <w:rsid w:val="00BE23F6"/>
    <w:rsid w:val="00BE289F"/>
    <w:rsid w:val="00BE2DEA"/>
    <w:rsid w:val="00BE307D"/>
    <w:rsid w:val="00BE3639"/>
    <w:rsid w:val="00BE399F"/>
    <w:rsid w:val="00BE42C2"/>
    <w:rsid w:val="00BE506E"/>
    <w:rsid w:val="00BE5279"/>
    <w:rsid w:val="00BE55CB"/>
    <w:rsid w:val="00BE5D4B"/>
    <w:rsid w:val="00BE7CF2"/>
    <w:rsid w:val="00BF28CB"/>
    <w:rsid w:val="00BF2FFA"/>
    <w:rsid w:val="00BF309B"/>
    <w:rsid w:val="00BF30D7"/>
    <w:rsid w:val="00BF3982"/>
    <w:rsid w:val="00BF3A0A"/>
    <w:rsid w:val="00BF3ADD"/>
    <w:rsid w:val="00BF3B5A"/>
    <w:rsid w:val="00BF5D0B"/>
    <w:rsid w:val="00BF5E22"/>
    <w:rsid w:val="00BF607E"/>
    <w:rsid w:val="00BF6BE1"/>
    <w:rsid w:val="00C00347"/>
    <w:rsid w:val="00C003FC"/>
    <w:rsid w:val="00C011D0"/>
    <w:rsid w:val="00C01A18"/>
    <w:rsid w:val="00C01AEC"/>
    <w:rsid w:val="00C02ABB"/>
    <w:rsid w:val="00C02BF0"/>
    <w:rsid w:val="00C03477"/>
    <w:rsid w:val="00C034CC"/>
    <w:rsid w:val="00C03D71"/>
    <w:rsid w:val="00C0432D"/>
    <w:rsid w:val="00C047AA"/>
    <w:rsid w:val="00C0521B"/>
    <w:rsid w:val="00C057C7"/>
    <w:rsid w:val="00C05C19"/>
    <w:rsid w:val="00C065A1"/>
    <w:rsid w:val="00C066AC"/>
    <w:rsid w:val="00C070DF"/>
    <w:rsid w:val="00C07234"/>
    <w:rsid w:val="00C07A83"/>
    <w:rsid w:val="00C07E0F"/>
    <w:rsid w:val="00C1027E"/>
    <w:rsid w:val="00C112BE"/>
    <w:rsid w:val="00C12D32"/>
    <w:rsid w:val="00C133E7"/>
    <w:rsid w:val="00C13B32"/>
    <w:rsid w:val="00C14AAC"/>
    <w:rsid w:val="00C15624"/>
    <w:rsid w:val="00C16367"/>
    <w:rsid w:val="00C167CD"/>
    <w:rsid w:val="00C16BD1"/>
    <w:rsid w:val="00C17750"/>
    <w:rsid w:val="00C17CCF"/>
    <w:rsid w:val="00C21C9C"/>
    <w:rsid w:val="00C2234A"/>
    <w:rsid w:val="00C23632"/>
    <w:rsid w:val="00C23DB4"/>
    <w:rsid w:val="00C2400C"/>
    <w:rsid w:val="00C242F4"/>
    <w:rsid w:val="00C24E04"/>
    <w:rsid w:val="00C253AC"/>
    <w:rsid w:val="00C25B02"/>
    <w:rsid w:val="00C26FBA"/>
    <w:rsid w:val="00C274BB"/>
    <w:rsid w:val="00C310F1"/>
    <w:rsid w:val="00C32401"/>
    <w:rsid w:val="00C374F0"/>
    <w:rsid w:val="00C37517"/>
    <w:rsid w:val="00C4014D"/>
    <w:rsid w:val="00C4070C"/>
    <w:rsid w:val="00C40C27"/>
    <w:rsid w:val="00C41287"/>
    <w:rsid w:val="00C413DB"/>
    <w:rsid w:val="00C4185C"/>
    <w:rsid w:val="00C42218"/>
    <w:rsid w:val="00C42760"/>
    <w:rsid w:val="00C427C9"/>
    <w:rsid w:val="00C42918"/>
    <w:rsid w:val="00C42BD0"/>
    <w:rsid w:val="00C42EBF"/>
    <w:rsid w:val="00C4311D"/>
    <w:rsid w:val="00C439E5"/>
    <w:rsid w:val="00C44127"/>
    <w:rsid w:val="00C44AAA"/>
    <w:rsid w:val="00C44B89"/>
    <w:rsid w:val="00C44D47"/>
    <w:rsid w:val="00C464FD"/>
    <w:rsid w:val="00C46535"/>
    <w:rsid w:val="00C4687B"/>
    <w:rsid w:val="00C46D11"/>
    <w:rsid w:val="00C46FF1"/>
    <w:rsid w:val="00C4770F"/>
    <w:rsid w:val="00C47A00"/>
    <w:rsid w:val="00C47CA0"/>
    <w:rsid w:val="00C47D74"/>
    <w:rsid w:val="00C529AE"/>
    <w:rsid w:val="00C529C1"/>
    <w:rsid w:val="00C544CC"/>
    <w:rsid w:val="00C5475D"/>
    <w:rsid w:val="00C54E30"/>
    <w:rsid w:val="00C5538D"/>
    <w:rsid w:val="00C5539A"/>
    <w:rsid w:val="00C55AEC"/>
    <w:rsid w:val="00C56B19"/>
    <w:rsid w:val="00C60328"/>
    <w:rsid w:val="00C60569"/>
    <w:rsid w:val="00C63315"/>
    <w:rsid w:val="00C63EB4"/>
    <w:rsid w:val="00C654CB"/>
    <w:rsid w:val="00C6625D"/>
    <w:rsid w:val="00C66632"/>
    <w:rsid w:val="00C67C44"/>
    <w:rsid w:val="00C7042C"/>
    <w:rsid w:val="00C70A9A"/>
    <w:rsid w:val="00C70F84"/>
    <w:rsid w:val="00C72437"/>
    <w:rsid w:val="00C733AB"/>
    <w:rsid w:val="00C73DBF"/>
    <w:rsid w:val="00C75206"/>
    <w:rsid w:val="00C7626D"/>
    <w:rsid w:val="00C7661E"/>
    <w:rsid w:val="00C76C0B"/>
    <w:rsid w:val="00C77951"/>
    <w:rsid w:val="00C8059D"/>
    <w:rsid w:val="00C808CE"/>
    <w:rsid w:val="00C80BC1"/>
    <w:rsid w:val="00C818F0"/>
    <w:rsid w:val="00C819D7"/>
    <w:rsid w:val="00C82E2E"/>
    <w:rsid w:val="00C82E51"/>
    <w:rsid w:val="00C846AE"/>
    <w:rsid w:val="00C848A3"/>
    <w:rsid w:val="00C8714A"/>
    <w:rsid w:val="00C871AF"/>
    <w:rsid w:val="00C87E67"/>
    <w:rsid w:val="00C90152"/>
    <w:rsid w:val="00C90252"/>
    <w:rsid w:val="00C92111"/>
    <w:rsid w:val="00C92743"/>
    <w:rsid w:val="00C92EBF"/>
    <w:rsid w:val="00C9327F"/>
    <w:rsid w:val="00C93982"/>
    <w:rsid w:val="00C9398E"/>
    <w:rsid w:val="00C93E6E"/>
    <w:rsid w:val="00C96151"/>
    <w:rsid w:val="00C96A18"/>
    <w:rsid w:val="00CA1082"/>
    <w:rsid w:val="00CA22D2"/>
    <w:rsid w:val="00CA2E2C"/>
    <w:rsid w:val="00CA38D4"/>
    <w:rsid w:val="00CA45B2"/>
    <w:rsid w:val="00CA4D0C"/>
    <w:rsid w:val="00CA52ED"/>
    <w:rsid w:val="00CA5A8A"/>
    <w:rsid w:val="00CA6341"/>
    <w:rsid w:val="00CA67A0"/>
    <w:rsid w:val="00CA7BF0"/>
    <w:rsid w:val="00CB0A21"/>
    <w:rsid w:val="00CB0E43"/>
    <w:rsid w:val="00CB0F1C"/>
    <w:rsid w:val="00CB146D"/>
    <w:rsid w:val="00CB277E"/>
    <w:rsid w:val="00CB2ACA"/>
    <w:rsid w:val="00CB40F0"/>
    <w:rsid w:val="00CB4414"/>
    <w:rsid w:val="00CB47F5"/>
    <w:rsid w:val="00CB5C18"/>
    <w:rsid w:val="00CB601A"/>
    <w:rsid w:val="00CB667E"/>
    <w:rsid w:val="00CB79C1"/>
    <w:rsid w:val="00CB7C3F"/>
    <w:rsid w:val="00CC0823"/>
    <w:rsid w:val="00CC0D3E"/>
    <w:rsid w:val="00CC0FDE"/>
    <w:rsid w:val="00CC18BB"/>
    <w:rsid w:val="00CC214B"/>
    <w:rsid w:val="00CC23A3"/>
    <w:rsid w:val="00CC2EF8"/>
    <w:rsid w:val="00CC2F7A"/>
    <w:rsid w:val="00CC33DC"/>
    <w:rsid w:val="00CC4F80"/>
    <w:rsid w:val="00CC5842"/>
    <w:rsid w:val="00CC5CE3"/>
    <w:rsid w:val="00CC61D9"/>
    <w:rsid w:val="00CC6F8A"/>
    <w:rsid w:val="00CD05AC"/>
    <w:rsid w:val="00CD08F8"/>
    <w:rsid w:val="00CD09E8"/>
    <w:rsid w:val="00CD0AED"/>
    <w:rsid w:val="00CD1984"/>
    <w:rsid w:val="00CD22D2"/>
    <w:rsid w:val="00CD24F8"/>
    <w:rsid w:val="00CD2C1C"/>
    <w:rsid w:val="00CD2C9C"/>
    <w:rsid w:val="00CD388F"/>
    <w:rsid w:val="00CD39F0"/>
    <w:rsid w:val="00CD4162"/>
    <w:rsid w:val="00CD623E"/>
    <w:rsid w:val="00CD6995"/>
    <w:rsid w:val="00CD7C72"/>
    <w:rsid w:val="00CD7EE3"/>
    <w:rsid w:val="00CE0B2B"/>
    <w:rsid w:val="00CE2557"/>
    <w:rsid w:val="00CE25ED"/>
    <w:rsid w:val="00CE2D18"/>
    <w:rsid w:val="00CE2DD6"/>
    <w:rsid w:val="00CE397C"/>
    <w:rsid w:val="00CE3CF1"/>
    <w:rsid w:val="00CE46F1"/>
    <w:rsid w:val="00CE5394"/>
    <w:rsid w:val="00CE5415"/>
    <w:rsid w:val="00CE5E79"/>
    <w:rsid w:val="00CE64DC"/>
    <w:rsid w:val="00CE64FB"/>
    <w:rsid w:val="00CE7690"/>
    <w:rsid w:val="00CF0571"/>
    <w:rsid w:val="00CF0FC2"/>
    <w:rsid w:val="00CF1357"/>
    <w:rsid w:val="00CF1766"/>
    <w:rsid w:val="00CF2A32"/>
    <w:rsid w:val="00CF2C3A"/>
    <w:rsid w:val="00CF2E77"/>
    <w:rsid w:val="00CF42FD"/>
    <w:rsid w:val="00CF47D1"/>
    <w:rsid w:val="00CF48CA"/>
    <w:rsid w:val="00CF4CBC"/>
    <w:rsid w:val="00CF505E"/>
    <w:rsid w:val="00CF5617"/>
    <w:rsid w:val="00CF588E"/>
    <w:rsid w:val="00CF5F2D"/>
    <w:rsid w:val="00CF6296"/>
    <w:rsid w:val="00CF7F2F"/>
    <w:rsid w:val="00D00670"/>
    <w:rsid w:val="00D00ACE"/>
    <w:rsid w:val="00D015A5"/>
    <w:rsid w:val="00D017CB"/>
    <w:rsid w:val="00D01C61"/>
    <w:rsid w:val="00D01EFD"/>
    <w:rsid w:val="00D0244D"/>
    <w:rsid w:val="00D02716"/>
    <w:rsid w:val="00D03060"/>
    <w:rsid w:val="00D030F2"/>
    <w:rsid w:val="00D0335C"/>
    <w:rsid w:val="00D04014"/>
    <w:rsid w:val="00D043D2"/>
    <w:rsid w:val="00D07827"/>
    <w:rsid w:val="00D07845"/>
    <w:rsid w:val="00D12369"/>
    <w:rsid w:val="00D1352B"/>
    <w:rsid w:val="00D14E32"/>
    <w:rsid w:val="00D15A71"/>
    <w:rsid w:val="00D16C2E"/>
    <w:rsid w:val="00D171CA"/>
    <w:rsid w:val="00D20187"/>
    <w:rsid w:val="00D20ECF"/>
    <w:rsid w:val="00D21612"/>
    <w:rsid w:val="00D2161D"/>
    <w:rsid w:val="00D21A03"/>
    <w:rsid w:val="00D229AC"/>
    <w:rsid w:val="00D239C7"/>
    <w:rsid w:val="00D23B61"/>
    <w:rsid w:val="00D24225"/>
    <w:rsid w:val="00D25529"/>
    <w:rsid w:val="00D262EC"/>
    <w:rsid w:val="00D26A7A"/>
    <w:rsid w:val="00D304F7"/>
    <w:rsid w:val="00D31227"/>
    <w:rsid w:val="00D3316B"/>
    <w:rsid w:val="00D33B32"/>
    <w:rsid w:val="00D34848"/>
    <w:rsid w:val="00D35F01"/>
    <w:rsid w:val="00D36206"/>
    <w:rsid w:val="00D367D0"/>
    <w:rsid w:val="00D36BF3"/>
    <w:rsid w:val="00D37152"/>
    <w:rsid w:val="00D40A86"/>
    <w:rsid w:val="00D40B9A"/>
    <w:rsid w:val="00D41499"/>
    <w:rsid w:val="00D41705"/>
    <w:rsid w:val="00D42D08"/>
    <w:rsid w:val="00D43615"/>
    <w:rsid w:val="00D4388E"/>
    <w:rsid w:val="00D43EF6"/>
    <w:rsid w:val="00D44AAE"/>
    <w:rsid w:val="00D44CCA"/>
    <w:rsid w:val="00D46D43"/>
    <w:rsid w:val="00D47369"/>
    <w:rsid w:val="00D47383"/>
    <w:rsid w:val="00D5025C"/>
    <w:rsid w:val="00D50265"/>
    <w:rsid w:val="00D51A85"/>
    <w:rsid w:val="00D531C6"/>
    <w:rsid w:val="00D53AFF"/>
    <w:rsid w:val="00D53CAD"/>
    <w:rsid w:val="00D53FAC"/>
    <w:rsid w:val="00D556DA"/>
    <w:rsid w:val="00D57192"/>
    <w:rsid w:val="00D6039D"/>
    <w:rsid w:val="00D608EB"/>
    <w:rsid w:val="00D60FF9"/>
    <w:rsid w:val="00D6156E"/>
    <w:rsid w:val="00D619E1"/>
    <w:rsid w:val="00D6252E"/>
    <w:rsid w:val="00D62E4B"/>
    <w:rsid w:val="00D63637"/>
    <w:rsid w:val="00D641A8"/>
    <w:rsid w:val="00D64DCD"/>
    <w:rsid w:val="00D6514A"/>
    <w:rsid w:val="00D65252"/>
    <w:rsid w:val="00D65C61"/>
    <w:rsid w:val="00D67490"/>
    <w:rsid w:val="00D700D6"/>
    <w:rsid w:val="00D70148"/>
    <w:rsid w:val="00D70D4E"/>
    <w:rsid w:val="00D711BF"/>
    <w:rsid w:val="00D717DA"/>
    <w:rsid w:val="00D72691"/>
    <w:rsid w:val="00D72923"/>
    <w:rsid w:val="00D7467C"/>
    <w:rsid w:val="00D75135"/>
    <w:rsid w:val="00D751D7"/>
    <w:rsid w:val="00D755C4"/>
    <w:rsid w:val="00D75B30"/>
    <w:rsid w:val="00D75F09"/>
    <w:rsid w:val="00D7608B"/>
    <w:rsid w:val="00D762BE"/>
    <w:rsid w:val="00D77021"/>
    <w:rsid w:val="00D772EA"/>
    <w:rsid w:val="00D7751C"/>
    <w:rsid w:val="00D803AB"/>
    <w:rsid w:val="00D80961"/>
    <w:rsid w:val="00D80991"/>
    <w:rsid w:val="00D8172A"/>
    <w:rsid w:val="00D83C61"/>
    <w:rsid w:val="00D83EF1"/>
    <w:rsid w:val="00D86632"/>
    <w:rsid w:val="00D91787"/>
    <w:rsid w:val="00D93359"/>
    <w:rsid w:val="00D933D0"/>
    <w:rsid w:val="00D93C04"/>
    <w:rsid w:val="00D93F7B"/>
    <w:rsid w:val="00D93F98"/>
    <w:rsid w:val="00D96332"/>
    <w:rsid w:val="00DA0179"/>
    <w:rsid w:val="00DA04A1"/>
    <w:rsid w:val="00DA04ED"/>
    <w:rsid w:val="00DA1A9E"/>
    <w:rsid w:val="00DA4606"/>
    <w:rsid w:val="00DA55DF"/>
    <w:rsid w:val="00DA57A4"/>
    <w:rsid w:val="00DA58F4"/>
    <w:rsid w:val="00DA6FFC"/>
    <w:rsid w:val="00DA772A"/>
    <w:rsid w:val="00DA772E"/>
    <w:rsid w:val="00DA7C6B"/>
    <w:rsid w:val="00DB177B"/>
    <w:rsid w:val="00DB35D7"/>
    <w:rsid w:val="00DB39A3"/>
    <w:rsid w:val="00DB484D"/>
    <w:rsid w:val="00DB4B88"/>
    <w:rsid w:val="00DB4C0F"/>
    <w:rsid w:val="00DB50F7"/>
    <w:rsid w:val="00DB54C0"/>
    <w:rsid w:val="00DB57C5"/>
    <w:rsid w:val="00DB6423"/>
    <w:rsid w:val="00DB75AA"/>
    <w:rsid w:val="00DB75D2"/>
    <w:rsid w:val="00DB7930"/>
    <w:rsid w:val="00DB7BDF"/>
    <w:rsid w:val="00DC2C0D"/>
    <w:rsid w:val="00DC2D96"/>
    <w:rsid w:val="00DC2EBB"/>
    <w:rsid w:val="00DC352A"/>
    <w:rsid w:val="00DC3ECE"/>
    <w:rsid w:val="00DC3FEB"/>
    <w:rsid w:val="00DC4BD2"/>
    <w:rsid w:val="00DC7026"/>
    <w:rsid w:val="00DD18F4"/>
    <w:rsid w:val="00DD2729"/>
    <w:rsid w:val="00DD3325"/>
    <w:rsid w:val="00DD3F58"/>
    <w:rsid w:val="00DD3FBB"/>
    <w:rsid w:val="00DD4124"/>
    <w:rsid w:val="00DD4B30"/>
    <w:rsid w:val="00DD4DDE"/>
    <w:rsid w:val="00DD4F80"/>
    <w:rsid w:val="00DD55D4"/>
    <w:rsid w:val="00DD6357"/>
    <w:rsid w:val="00DD67A2"/>
    <w:rsid w:val="00DD691C"/>
    <w:rsid w:val="00DD6D24"/>
    <w:rsid w:val="00DD6E5D"/>
    <w:rsid w:val="00DD7C02"/>
    <w:rsid w:val="00DD7CA1"/>
    <w:rsid w:val="00DD7E9E"/>
    <w:rsid w:val="00DD7FBB"/>
    <w:rsid w:val="00DE1103"/>
    <w:rsid w:val="00DE2444"/>
    <w:rsid w:val="00DE35E0"/>
    <w:rsid w:val="00DE3F9D"/>
    <w:rsid w:val="00DE495E"/>
    <w:rsid w:val="00DE5320"/>
    <w:rsid w:val="00DE6B2F"/>
    <w:rsid w:val="00DE776A"/>
    <w:rsid w:val="00DE7CB9"/>
    <w:rsid w:val="00DF00CD"/>
    <w:rsid w:val="00DF08EC"/>
    <w:rsid w:val="00DF0D13"/>
    <w:rsid w:val="00DF1386"/>
    <w:rsid w:val="00DF156E"/>
    <w:rsid w:val="00DF15D3"/>
    <w:rsid w:val="00DF200B"/>
    <w:rsid w:val="00DF2030"/>
    <w:rsid w:val="00DF212D"/>
    <w:rsid w:val="00DF2AA6"/>
    <w:rsid w:val="00DF35B6"/>
    <w:rsid w:val="00DF35DE"/>
    <w:rsid w:val="00DF62F9"/>
    <w:rsid w:val="00DF6543"/>
    <w:rsid w:val="00DF77FE"/>
    <w:rsid w:val="00E002B7"/>
    <w:rsid w:val="00E0085D"/>
    <w:rsid w:val="00E0161C"/>
    <w:rsid w:val="00E02845"/>
    <w:rsid w:val="00E02B47"/>
    <w:rsid w:val="00E03EDD"/>
    <w:rsid w:val="00E04721"/>
    <w:rsid w:val="00E04E80"/>
    <w:rsid w:val="00E05B40"/>
    <w:rsid w:val="00E064F9"/>
    <w:rsid w:val="00E06F67"/>
    <w:rsid w:val="00E07BA6"/>
    <w:rsid w:val="00E07F7B"/>
    <w:rsid w:val="00E07F8E"/>
    <w:rsid w:val="00E13248"/>
    <w:rsid w:val="00E13EC5"/>
    <w:rsid w:val="00E15385"/>
    <w:rsid w:val="00E17468"/>
    <w:rsid w:val="00E179FA"/>
    <w:rsid w:val="00E21870"/>
    <w:rsid w:val="00E21ECA"/>
    <w:rsid w:val="00E224D4"/>
    <w:rsid w:val="00E23C5F"/>
    <w:rsid w:val="00E24A05"/>
    <w:rsid w:val="00E2643F"/>
    <w:rsid w:val="00E26643"/>
    <w:rsid w:val="00E3084F"/>
    <w:rsid w:val="00E30A5F"/>
    <w:rsid w:val="00E30B48"/>
    <w:rsid w:val="00E312EF"/>
    <w:rsid w:val="00E31929"/>
    <w:rsid w:val="00E32184"/>
    <w:rsid w:val="00E32BD1"/>
    <w:rsid w:val="00E337A6"/>
    <w:rsid w:val="00E33CFD"/>
    <w:rsid w:val="00E34052"/>
    <w:rsid w:val="00E340C3"/>
    <w:rsid w:val="00E34915"/>
    <w:rsid w:val="00E353D7"/>
    <w:rsid w:val="00E3645E"/>
    <w:rsid w:val="00E36AEF"/>
    <w:rsid w:val="00E3795B"/>
    <w:rsid w:val="00E40CBF"/>
    <w:rsid w:val="00E412F7"/>
    <w:rsid w:val="00E415CF"/>
    <w:rsid w:val="00E4162E"/>
    <w:rsid w:val="00E41944"/>
    <w:rsid w:val="00E4419E"/>
    <w:rsid w:val="00E44775"/>
    <w:rsid w:val="00E4480F"/>
    <w:rsid w:val="00E44A13"/>
    <w:rsid w:val="00E47987"/>
    <w:rsid w:val="00E47CDE"/>
    <w:rsid w:val="00E47D4B"/>
    <w:rsid w:val="00E513AB"/>
    <w:rsid w:val="00E513D3"/>
    <w:rsid w:val="00E52D39"/>
    <w:rsid w:val="00E54A82"/>
    <w:rsid w:val="00E54AED"/>
    <w:rsid w:val="00E55232"/>
    <w:rsid w:val="00E56061"/>
    <w:rsid w:val="00E5672A"/>
    <w:rsid w:val="00E57103"/>
    <w:rsid w:val="00E57F8F"/>
    <w:rsid w:val="00E60CB6"/>
    <w:rsid w:val="00E612FD"/>
    <w:rsid w:val="00E615B6"/>
    <w:rsid w:val="00E635D5"/>
    <w:rsid w:val="00E64517"/>
    <w:rsid w:val="00E65B95"/>
    <w:rsid w:val="00E66BEB"/>
    <w:rsid w:val="00E67E0F"/>
    <w:rsid w:val="00E67EBA"/>
    <w:rsid w:val="00E70135"/>
    <w:rsid w:val="00E7024B"/>
    <w:rsid w:val="00E7026D"/>
    <w:rsid w:val="00E70A1A"/>
    <w:rsid w:val="00E71EDD"/>
    <w:rsid w:val="00E72426"/>
    <w:rsid w:val="00E738AE"/>
    <w:rsid w:val="00E73938"/>
    <w:rsid w:val="00E74FD8"/>
    <w:rsid w:val="00E7558B"/>
    <w:rsid w:val="00E75960"/>
    <w:rsid w:val="00E75BD4"/>
    <w:rsid w:val="00E75C97"/>
    <w:rsid w:val="00E77C69"/>
    <w:rsid w:val="00E77FB4"/>
    <w:rsid w:val="00E809B3"/>
    <w:rsid w:val="00E80CBE"/>
    <w:rsid w:val="00E81DE8"/>
    <w:rsid w:val="00E82E72"/>
    <w:rsid w:val="00E843DE"/>
    <w:rsid w:val="00E84DB1"/>
    <w:rsid w:val="00E854B4"/>
    <w:rsid w:val="00E859F1"/>
    <w:rsid w:val="00E85B6D"/>
    <w:rsid w:val="00E85D03"/>
    <w:rsid w:val="00E86F70"/>
    <w:rsid w:val="00E87C6F"/>
    <w:rsid w:val="00E90E6A"/>
    <w:rsid w:val="00E91434"/>
    <w:rsid w:val="00E91B85"/>
    <w:rsid w:val="00E9236E"/>
    <w:rsid w:val="00E9261D"/>
    <w:rsid w:val="00E9329B"/>
    <w:rsid w:val="00E9336B"/>
    <w:rsid w:val="00E9373D"/>
    <w:rsid w:val="00E9490B"/>
    <w:rsid w:val="00E959A4"/>
    <w:rsid w:val="00E959D2"/>
    <w:rsid w:val="00E95F06"/>
    <w:rsid w:val="00E96360"/>
    <w:rsid w:val="00E96BF7"/>
    <w:rsid w:val="00E978FC"/>
    <w:rsid w:val="00EA1646"/>
    <w:rsid w:val="00EA247D"/>
    <w:rsid w:val="00EA26E8"/>
    <w:rsid w:val="00EA28AD"/>
    <w:rsid w:val="00EA2DC9"/>
    <w:rsid w:val="00EA3DA4"/>
    <w:rsid w:val="00EA4DCB"/>
    <w:rsid w:val="00EA6553"/>
    <w:rsid w:val="00EB047A"/>
    <w:rsid w:val="00EB1130"/>
    <w:rsid w:val="00EB1415"/>
    <w:rsid w:val="00EB1CC5"/>
    <w:rsid w:val="00EB3700"/>
    <w:rsid w:val="00EB3A6A"/>
    <w:rsid w:val="00EB4E1D"/>
    <w:rsid w:val="00EB5201"/>
    <w:rsid w:val="00EB5C2A"/>
    <w:rsid w:val="00EC0354"/>
    <w:rsid w:val="00EC095C"/>
    <w:rsid w:val="00EC1744"/>
    <w:rsid w:val="00EC271A"/>
    <w:rsid w:val="00EC28B8"/>
    <w:rsid w:val="00EC2E14"/>
    <w:rsid w:val="00EC4468"/>
    <w:rsid w:val="00EC4B8A"/>
    <w:rsid w:val="00EC5580"/>
    <w:rsid w:val="00EC579A"/>
    <w:rsid w:val="00EC593B"/>
    <w:rsid w:val="00EC5A0C"/>
    <w:rsid w:val="00EC65F4"/>
    <w:rsid w:val="00EC70C6"/>
    <w:rsid w:val="00EC7C56"/>
    <w:rsid w:val="00ED1159"/>
    <w:rsid w:val="00ED14B5"/>
    <w:rsid w:val="00ED18A3"/>
    <w:rsid w:val="00ED1BE1"/>
    <w:rsid w:val="00ED4BA9"/>
    <w:rsid w:val="00ED6419"/>
    <w:rsid w:val="00ED731C"/>
    <w:rsid w:val="00ED752D"/>
    <w:rsid w:val="00ED7737"/>
    <w:rsid w:val="00EE0F72"/>
    <w:rsid w:val="00EE13EE"/>
    <w:rsid w:val="00EE449E"/>
    <w:rsid w:val="00EE4BC2"/>
    <w:rsid w:val="00EE5CC2"/>
    <w:rsid w:val="00EE5F7C"/>
    <w:rsid w:val="00EE6237"/>
    <w:rsid w:val="00EE62C5"/>
    <w:rsid w:val="00EE6A7D"/>
    <w:rsid w:val="00EE79F6"/>
    <w:rsid w:val="00EE7D05"/>
    <w:rsid w:val="00EF114D"/>
    <w:rsid w:val="00EF1626"/>
    <w:rsid w:val="00EF1B80"/>
    <w:rsid w:val="00EF22D6"/>
    <w:rsid w:val="00EF3339"/>
    <w:rsid w:val="00EF4018"/>
    <w:rsid w:val="00EF7F11"/>
    <w:rsid w:val="00F00125"/>
    <w:rsid w:val="00F009DF"/>
    <w:rsid w:val="00F015C2"/>
    <w:rsid w:val="00F01A71"/>
    <w:rsid w:val="00F03A47"/>
    <w:rsid w:val="00F0425C"/>
    <w:rsid w:val="00F042A7"/>
    <w:rsid w:val="00F04ECD"/>
    <w:rsid w:val="00F06B40"/>
    <w:rsid w:val="00F06C18"/>
    <w:rsid w:val="00F07E78"/>
    <w:rsid w:val="00F07F22"/>
    <w:rsid w:val="00F109D7"/>
    <w:rsid w:val="00F10B87"/>
    <w:rsid w:val="00F10DA6"/>
    <w:rsid w:val="00F11608"/>
    <w:rsid w:val="00F1289E"/>
    <w:rsid w:val="00F1297D"/>
    <w:rsid w:val="00F13364"/>
    <w:rsid w:val="00F1345B"/>
    <w:rsid w:val="00F13E76"/>
    <w:rsid w:val="00F14386"/>
    <w:rsid w:val="00F1474A"/>
    <w:rsid w:val="00F14A91"/>
    <w:rsid w:val="00F14C6C"/>
    <w:rsid w:val="00F150E5"/>
    <w:rsid w:val="00F15197"/>
    <w:rsid w:val="00F151B4"/>
    <w:rsid w:val="00F151C6"/>
    <w:rsid w:val="00F16B4D"/>
    <w:rsid w:val="00F16CCE"/>
    <w:rsid w:val="00F200E6"/>
    <w:rsid w:val="00F21ABB"/>
    <w:rsid w:val="00F2291D"/>
    <w:rsid w:val="00F23239"/>
    <w:rsid w:val="00F238EF"/>
    <w:rsid w:val="00F23A94"/>
    <w:rsid w:val="00F242D2"/>
    <w:rsid w:val="00F24587"/>
    <w:rsid w:val="00F24DEB"/>
    <w:rsid w:val="00F26352"/>
    <w:rsid w:val="00F267A6"/>
    <w:rsid w:val="00F2787F"/>
    <w:rsid w:val="00F3089F"/>
    <w:rsid w:val="00F314F8"/>
    <w:rsid w:val="00F314FF"/>
    <w:rsid w:val="00F317EC"/>
    <w:rsid w:val="00F32A7F"/>
    <w:rsid w:val="00F32E93"/>
    <w:rsid w:val="00F33CAC"/>
    <w:rsid w:val="00F340D1"/>
    <w:rsid w:val="00F355EA"/>
    <w:rsid w:val="00F356EB"/>
    <w:rsid w:val="00F365C2"/>
    <w:rsid w:val="00F36A12"/>
    <w:rsid w:val="00F37336"/>
    <w:rsid w:val="00F37D3C"/>
    <w:rsid w:val="00F40014"/>
    <w:rsid w:val="00F40305"/>
    <w:rsid w:val="00F40462"/>
    <w:rsid w:val="00F40B77"/>
    <w:rsid w:val="00F4270D"/>
    <w:rsid w:val="00F439EA"/>
    <w:rsid w:val="00F43C5D"/>
    <w:rsid w:val="00F44085"/>
    <w:rsid w:val="00F444E0"/>
    <w:rsid w:val="00F44AB0"/>
    <w:rsid w:val="00F44D03"/>
    <w:rsid w:val="00F45641"/>
    <w:rsid w:val="00F461EE"/>
    <w:rsid w:val="00F46474"/>
    <w:rsid w:val="00F4671A"/>
    <w:rsid w:val="00F50517"/>
    <w:rsid w:val="00F509B0"/>
    <w:rsid w:val="00F5301B"/>
    <w:rsid w:val="00F544A9"/>
    <w:rsid w:val="00F54670"/>
    <w:rsid w:val="00F54CA0"/>
    <w:rsid w:val="00F54F80"/>
    <w:rsid w:val="00F552E6"/>
    <w:rsid w:val="00F5762D"/>
    <w:rsid w:val="00F60964"/>
    <w:rsid w:val="00F60BD0"/>
    <w:rsid w:val="00F6142B"/>
    <w:rsid w:val="00F614CE"/>
    <w:rsid w:val="00F6161B"/>
    <w:rsid w:val="00F62005"/>
    <w:rsid w:val="00F62575"/>
    <w:rsid w:val="00F63BC2"/>
    <w:rsid w:val="00F63C79"/>
    <w:rsid w:val="00F65098"/>
    <w:rsid w:val="00F65335"/>
    <w:rsid w:val="00F66526"/>
    <w:rsid w:val="00F67C2A"/>
    <w:rsid w:val="00F704AA"/>
    <w:rsid w:val="00F704B8"/>
    <w:rsid w:val="00F70B69"/>
    <w:rsid w:val="00F71705"/>
    <w:rsid w:val="00F71CF0"/>
    <w:rsid w:val="00F7211E"/>
    <w:rsid w:val="00F72CFB"/>
    <w:rsid w:val="00F74F18"/>
    <w:rsid w:val="00F754DC"/>
    <w:rsid w:val="00F75B1D"/>
    <w:rsid w:val="00F75BCE"/>
    <w:rsid w:val="00F76158"/>
    <w:rsid w:val="00F76523"/>
    <w:rsid w:val="00F76709"/>
    <w:rsid w:val="00F76E48"/>
    <w:rsid w:val="00F77720"/>
    <w:rsid w:val="00F778EC"/>
    <w:rsid w:val="00F80D41"/>
    <w:rsid w:val="00F81101"/>
    <w:rsid w:val="00F81CD7"/>
    <w:rsid w:val="00F82B9C"/>
    <w:rsid w:val="00F85CB1"/>
    <w:rsid w:val="00F86B06"/>
    <w:rsid w:val="00F86B7F"/>
    <w:rsid w:val="00F86BF4"/>
    <w:rsid w:val="00F920CC"/>
    <w:rsid w:val="00F93666"/>
    <w:rsid w:val="00F93D87"/>
    <w:rsid w:val="00F944FD"/>
    <w:rsid w:val="00F94C4D"/>
    <w:rsid w:val="00F94CEB"/>
    <w:rsid w:val="00F95A62"/>
    <w:rsid w:val="00F969A0"/>
    <w:rsid w:val="00FA0CF1"/>
    <w:rsid w:val="00FA17E6"/>
    <w:rsid w:val="00FA19BD"/>
    <w:rsid w:val="00FA35D2"/>
    <w:rsid w:val="00FA36E6"/>
    <w:rsid w:val="00FA4034"/>
    <w:rsid w:val="00FA4163"/>
    <w:rsid w:val="00FA47F9"/>
    <w:rsid w:val="00FA5184"/>
    <w:rsid w:val="00FA56E0"/>
    <w:rsid w:val="00FA6A96"/>
    <w:rsid w:val="00FA7869"/>
    <w:rsid w:val="00FB0718"/>
    <w:rsid w:val="00FB12E8"/>
    <w:rsid w:val="00FB1660"/>
    <w:rsid w:val="00FB2508"/>
    <w:rsid w:val="00FB5ED1"/>
    <w:rsid w:val="00FB7009"/>
    <w:rsid w:val="00FB7984"/>
    <w:rsid w:val="00FC0418"/>
    <w:rsid w:val="00FC0645"/>
    <w:rsid w:val="00FC0B07"/>
    <w:rsid w:val="00FC0EBA"/>
    <w:rsid w:val="00FC1F31"/>
    <w:rsid w:val="00FC3CCB"/>
    <w:rsid w:val="00FC4001"/>
    <w:rsid w:val="00FC464C"/>
    <w:rsid w:val="00FC46EE"/>
    <w:rsid w:val="00FC5AF4"/>
    <w:rsid w:val="00FC6A6C"/>
    <w:rsid w:val="00FC6C4B"/>
    <w:rsid w:val="00FC7458"/>
    <w:rsid w:val="00FC7AFD"/>
    <w:rsid w:val="00FC7C94"/>
    <w:rsid w:val="00FD019B"/>
    <w:rsid w:val="00FD0F38"/>
    <w:rsid w:val="00FD3169"/>
    <w:rsid w:val="00FD3368"/>
    <w:rsid w:val="00FD3B66"/>
    <w:rsid w:val="00FD57F0"/>
    <w:rsid w:val="00FD5C5A"/>
    <w:rsid w:val="00FD6663"/>
    <w:rsid w:val="00FD7291"/>
    <w:rsid w:val="00FD78AD"/>
    <w:rsid w:val="00FD7AD7"/>
    <w:rsid w:val="00FE013A"/>
    <w:rsid w:val="00FE0625"/>
    <w:rsid w:val="00FE15C1"/>
    <w:rsid w:val="00FE178E"/>
    <w:rsid w:val="00FE19DA"/>
    <w:rsid w:val="00FE1ED6"/>
    <w:rsid w:val="00FE2FB3"/>
    <w:rsid w:val="00FE35A4"/>
    <w:rsid w:val="00FE3A8A"/>
    <w:rsid w:val="00FE3CC1"/>
    <w:rsid w:val="00FE4760"/>
    <w:rsid w:val="00FE4F55"/>
    <w:rsid w:val="00FE58CB"/>
    <w:rsid w:val="00FE6DBE"/>
    <w:rsid w:val="00FE74A7"/>
    <w:rsid w:val="00FE7778"/>
    <w:rsid w:val="00FF0D00"/>
    <w:rsid w:val="00FF0D5D"/>
    <w:rsid w:val="00FF1249"/>
    <w:rsid w:val="00FF1746"/>
    <w:rsid w:val="00FF18E0"/>
    <w:rsid w:val="00FF1C62"/>
    <w:rsid w:val="00FF21E1"/>
    <w:rsid w:val="00FF299E"/>
    <w:rsid w:val="00FF398A"/>
    <w:rsid w:val="00FF41CF"/>
    <w:rsid w:val="00FF55AC"/>
    <w:rsid w:val="00FF6241"/>
    <w:rsid w:val="00FF68DE"/>
    <w:rsid w:val="00FF6F55"/>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3BA1D6"/>
  <w15:docId w15:val="{D8AE9EED-17D8-42C7-A1CE-8DCB9A80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5F0"/>
    <w:pPr>
      <w:jc w:val="both"/>
    </w:pPr>
    <w:rPr>
      <w:sz w:val="28"/>
      <w:szCs w:val="24"/>
    </w:rPr>
  </w:style>
  <w:style w:type="paragraph" w:styleId="Heading1">
    <w:name w:val="heading 1"/>
    <w:basedOn w:val="Normal"/>
    <w:next w:val="Normal"/>
    <w:link w:val="Heading1Char"/>
    <w:uiPriority w:val="9"/>
    <w:qFormat/>
    <w:rsid w:val="00AF16CB"/>
    <w:pPr>
      <w:keepNext/>
      <w:spacing w:before="120" w:after="120"/>
      <w:ind w:left="720"/>
      <w:outlineLvl w:val="0"/>
    </w:pPr>
    <w:rPr>
      <w:b/>
      <w:bCs/>
    </w:rPr>
  </w:style>
  <w:style w:type="paragraph" w:styleId="Heading2">
    <w:name w:val="heading 2"/>
    <w:basedOn w:val="Normal"/>
    <w:next w:val="Normal"/>
    <w:link w:val="Heading2Char"/>
    <w:uiPriority w:val="9"/>
    <w:qFormat/>
    <w:rsid w:val="00AF16CB"/>
    <w:pPr>
      <w:keepNext/>
      <w:spacing w:before="120" w:after="120"/>
      <w:ind w:left="720"/>
      <w:outlineLvl w:val="1"/>
    </w:pPr>
    <w:rPr>
      <w:b/>
      <w:iCs/>
    </w:rPr>
  </w:style>
  <w:style w:type="paragraph" w:styleId="Heading3">
    <w:name w:val="heading 3"/>
    <w:basedOn w:val="Normal"/>
    <w:next w:val="Normal"/>
    <w:link w:val="Heading3Char"/>
    <w:uiPriority w:val="9"/>
    <w:qFormat/>
    <w:rsid w:val="006A6B70"/>
    <w:pPr>
      <w:keepNext/>
      <w:spacing w:before="120" w:after="120"/>
      <w:ind w:left="720"/>
      <w:jc w:val="left"/>
      <w:outlineLvl w:val="2"/>
    </w:pPr>
    <w:rPr>
      <w:b/>
      <w:bCs/>
      <w:i/>
    </w:rPr>
  </w:style>
  <w:style w:type="paragraph" w:styleId="Heading4">
    <w:name w:val="heading 4"/>
    <w:basedOn w:val="Normal"/>
    <w:next w:val="Normal"/>
    <w:link w:val="Heading4Char"/>
    <w:uiPriority w:val="9"/>
    <w:qFormat/>
    <w:rsid w:val="00E9336B"/>
    <w:pPr>
      <w:keepNext/>
      <w:ind w:firstLine="18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uiPriority w:val="99"/>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autoRedefine/>
    <w:rsid w:val="00E9336B"/>
    <w:pPr>
      <w:spacing w:after="120"/>
    </w:pPr>
    <w:rPr>
      <w:szCs w:val="28"/>
    </w:rPr>
  </w:style>
  <w:style w:type="paragraph" w:styleId="Header">
    <w:name w:val="header"/>
    <w:basedOn w:val="Normal"/>
    <w:link w:val="HeaderChar"/>
    <w:uiPriority w:val="99"/>
    <w:rsid w:val="000D260E"/>
    <w:pPr>
      <w:tabs>
        <w:tab w:val="center" w:pos="4320"/>
        <w:tab w:val="right" w:pos="8640"/>
      </w:tabs>
    </w:pPr>
  </w:style>
  <w:style w:type="character" w:customStyle="1" w:styleId="FooterChar">
    <w:name w:val="Footer Char"/>
    <w:link w:val="Footer"/>
    <w:uiPriority w:val="99"/>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before="120" w:after="120" w:line="312" w:lineRule="auto"/>
    </w:pPr>
    <w:rPr>
      <w:szCs w:val="22"/>
    </w:rPr>
  </w:style>
  <w:style w:type="paragraph" w:styleId="Title">
    <w:name w:val="Title"/>
    <w:basedOn w:val="Normal"/>
    <w:link w:val="TitleChar"/>
    <w:uiPriority w:val="10"/>
    <w:qFormat/>
    <w:rsid w:val="00862527"/>
    <w:pPr>
      <w:jc w:val="center"/>
    </w:pPr>
    <w:rPr>
      <w:b/>
      <w:bCs/>
      <w:color w:val="0000FF"/>
      <w:sz w:val="32"/>
      <w:szCs w:val="32"/>
      <w:lang w:val="pt-BR" w:eastAsia="vi-VN"/>
    </w:rPr>
  </w:style>
  <w:style w:type="character" w:customStyle="1" w:styleId="TitleChar">
    <w:name w:val="Title Char"/>
    <w:link w:val="Title"/>
    <w:uiPriority w:val="10"/>
    <w:rsid w:val="00862527"/>
    <w:rPr>
      <w:b/>
      <w:bCs/>
      <w:color w:val="0000FF"/>
      <w:sz w:val="32"/>
      <w:szCs w:val="32"/>
      <w:lang w:val="pt-BR"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1"/>
    <w:uiPriority w:val="99"/>
    <w:qFormat/>
    <w:rsid w:val="005332AE"/>
    <w:pPr>
      <w:spacing w:before="120" w:after="120"/>
    </w:pPr>
    <w:rPr>
      <w:sz w:val="20"/>
      <w:szCs w:val="20"/>
    </w:rPr>
  </w:style>
  <w:style w:type="character" w:customStyle="1" w:styleId="FootnoteTextChar">
    <w:name w:val="Footnote Text Char"/>
    <w:aliases w:val="Footnote Text Cha Char,fn Char,footnote text Char,Footnote Text Char1 Char Char,Footnote Text Char Char1 Char Char,DTKH-ftnote Char"/>
    <w:basedOn w:val="DefaultParagraphFont"/>
    <w:uiPriority w:val="99"/>
    <w:rsid w:val="005332AE"/>
  </w:style>
  <w:style w:type="character" w:customStyle="1" w:styleId="FootnoteTextChar1">
    <w:name w:val="Footnote Text Char1"/>
    <w:aliases w:val="Footnote Text Char Char Char Char Char Char,Footnote Text Char Char Char Char Char Char Ch Char,Footnote Text Char Char Char Char Char Char Ch Char Char Char Char"/>
    <w:link w:val="FootnoteText"/>
    <w:uiPriority w:val="99"/>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uiPriority w:val="99"/>
    <w:rsid w:val="004C5158"/>
    <w:rPr>
      <w:rFonts w:ascii="Segoe UI" w:hAnsi="Segoe UI" w:cs="Segoe UI"/>
      <w:sz w:val="18"/>
      <w:szCs w:val="18"/>
    </w:rPr>
  </w:style>
  <w:style w:type="character" w:customStyle="1" w:styleId="BalloonTextChar">
    <w:name w:val="Balloon Text Char"/>
    <w:link w:val="BalloonText"/>
    <w:uiPriority w:val="99"/>
    <w:rsid w:val="004C5158"/>
    <w:rPr>
      <w:rFonts w:ascii="Segoe UI" w:hAnsi="Segoe UI" w:cs="Segoe UI"/>
      <w:sz w:val="18"/>
      <w:szCs w:val="18"/>
    </w:rPr>
  </w:style>
  <w:style w:type="paragraph" w:styleId="BodyTextIndent2">
    <w:name w:val="Body Text Indent 2"/>
    <w:basedOn w:val="Normal"/>
    <w:link w:val="BodyTextIndent2Char"/>
    <w:rsid w:val="000A2FB5"/>
    <w:pPr>
      <w:spacing w:after="120"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styleId="Hyperlink">
    <w:name w:val="Hyperlink"/>
    <w:uiPriority w:val="99"/>
    <w:unhideWhenUsed/>
    <w:rsid w:val="00396554"/>
    <w:rPr>
      <w:color w:val="0000FF"/>
      <w:u w:val="single"/>
    </w:rPr>
  </w:style>
  <w:style w:type="paragraph" w:styleId="ListParagraph">
    <w:name w:val="List Paragraph"/>
    <w:basedOn w:val="Normal"/>
    <w:link w:val="ListParagraphChar"/>
    <w:uiPriority w:val="34"/>
    <w:qFormat/>
    <w:rsid w:val="003104E4"/>
    <w:pPr>
      <w:ind w:left="720"/>
      <w:jc w:val="left"/>
    </w:pPr>
    <w:rPr>
      <w:rFonts w:eastAsia="MS Mincho"/>
      <w:szCs w:val="28"/>
      <w:lang w:eastAsia="ja-JP"/>
    </w:rPr>
  </w:style>
  <w:style w:type="character" w:customStyle="1" w:styleId="ListParagraphChar">
    <w:name w:val="List Paragraph Char"/>
    <w:link w:val="ListParagraph"/>
    <w:uiPriority w:val="34"/>
    <w:rsid w:val="003104E4"/>
    <w:rPr>
      <w:rFonts w:eastAsia="MS Mincho"/>
      <w:sz w:val="28"/>
      <w:szCs w:val="28"/>
      <w:lang w:val="en-US" w:eastAsia="ja-JP"/>
    </w:rPr>
  </w:style>
  <w:style w:type="character" w:customStyle="1" w:styleId="5yl5">
    <w:name w:val="_5yl5"/>
    <w:rsid w:val="00A90F5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A525D"/>
    <w:pPr>
      <w:spacing w:after="160" w:line="240" w:lineRule="exact"/>
      <w:jc w:val="left"/>
    </w:pPr>
    <w:rPr>
      <w:sz w:val="20"/>
      <w:szCs w:val="20"/>
      <w:vertAlign w:val="superscript"/>
    </w:rPr>
  </w:style>
  <w:style w:type="character" w:styleId="CommentReference">
    <w:name w:val="annotation reference"/>
    <w:basedOn w:val="DefaultParagraphFont"/>
    <w:semiHidden/>
    <w:unhideWhenUsed/>
    <w:rsid w:val="00110C4E"/>
    <w:rPr>
      <w:sz w:val="16"/>
      <w:szCs w:val="16"/>
    </w:rPr>
  </w:style>
  <w:style w:type="paragraph" w:styleId="CommentText">
    <w:name w:val="annotation text"/>
    <w:basedOn w:val="Normal"/>
    <w:link w:val="CommentTextChar"/>
    <w:semiHidden/>
    <w:unhideWhenUsed/>
    <w:rsid w:val="00110C4E"/>
    <w:rPr>
      <w:sz w:val="20"/>
      <w:szCs w:val="20"/>
    </w:rPr>
  </w:style>
  <w:style w:type="character" w:customStyle="1" w:styleId="CommentTextChar">
    <w:name w:val="Comment Text Char"/>
    <w:basedOn w:val="DefaultParagraphFont"/>
    <w:link w:val="CommentText"/>
    <w:semiHidden/>
    <w:rsid w:val="00110C4E"/>
  </w:style>
  <w:style w:type="paragraph" w:styleId="CommentSubject">
    <w:name w:val="annotation subject"/>
    <w:basedOn w:val="CommentText"/>
    <w:next w:val="CommentText"/>
    <w:link w:val="CommentSubjectChar"/>
    <w:uiPriority w:val="99"/>
    <w:semiHidden/>
    <w:unhideWhenUsed/>
    <w:rsid w:val="00110C4E"/>
    <w:rPr>
      <w:b/>
      <w:bCs/>
    </w:rPr>
  </w:style>
  <w:style w:type="character" w:customStyle="1" w:styleId="CommentSubjectChar">
    <w:name w:val="Comment Subject Char"/>
    <w:basedOn w:val="CommentTextChar"/>
    <w:link w:val="CommentSubject"/>
    <w:uiPriority w:val="99"/>
    <w:semiHidden/>
    <w:rsid w:val="00110C4E"/>
    <w:rPr>
      <w:b/>
      <w:bCs/>
    </w:rPr>
  </w:style>
  <w:style w:type="paragraph" w:styleId="Revision">
    <w:name w:val="Revision"/>
    <w:hidden/>
    <w:uiPriority w:val="99"/>
    <w:semiHidden/>
    <w:rsid w:val="00776883"/>
    <w:rPr>
      <w:sz w:val="28"/>
      <w:szCs w:val="24"/>
    </w:rPr>
  </w:style>
  <w:style w:type="paragraph" w:styleId="DocumentMap">
    <w:name w:val="Document Map"/>
    <w:basedOn w:val="Normal"/>
    <w:link w:val="DocumentMapChar"/>
    <w:uiPriority w:val="99"/>
    <w:semiHidden/>
    <w:unhideWhenUsed/>
    <w:rsid w:val="00A9711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9711D"/>
    <w:rPr>
      <w:rFonts w:ascii="Lucida Grande" w:hAnsi="Lucida Grande" w:cs="Lucida Grande"/>
      <w:sz w:val="24"/>
      <w:szCs w:val="24"/>
    </w:rPr>
  </w:style>
  <w:style w:type="character" w:customStyle="1" w:styleId="HeaderChar">
    <w:name w:val="Header Char"/>
    <w:basedOn w:val="DefaultParagraphFont"/>
    <w:link w:val="Header"/>
    <w:uiPriority w:val="99"/>
    <w:rsid w:val="009D0BF5"/>
    <w:rPr>
      <w:sz w:val="28"/>
      <w:szCs w:val="24"/>
    </w:rPr>
  </w:style>
  <w:style w:type="character" w:styleId="FollowedHyperlink">
    <w:name w:val="FollowedHyperlink"/>
    <w:basedOn w:val="DefaultParagraphFont"/>
    <w:uiPriority w:val="99"/>
    <w:semiHidden/>
    <w:unhideWhenUsed/>
    <w:rsid w:val="00BF5D0B"/>
    <w:rPr>
      <w:color w:val="954F72" w:themeColor="followedHyperlink"/>
      <w:u w:val="single"/>
    </w:rPr>
  </w:style>
  <w:style w:type="paragraph" w:styleId="TOCHeading">
    <w:name w:val="TOC Heading"/>
    <w:basedOn w:val="Heading1"/>
    <w:next w:val="Normal"/>
    <w:uiPriority w:val="39"/>
    <w:unhideWhenUsed/>
    <w:qFormat/>
    <w:rsid w:val="006F0F3B"/>
    <w:pPr>
      <w:keepLines/>
      <w:spacing w:before="240" w:after="0" w:line="259" w:lineRule="auto"/>
      <w:ind w:left="0"/>
      <w:jc w:val="left"/>
      <w:outlineLvl w:val="9"/>
    </w:pPr>
    <w:rPr>
      <w:rFonts w:asciiTheme="majorHAnsi" w:eastAsiaTheme="majorEastAsia" w:hAnsiTheme="majorHAnsi" w:cstheme="majorBidi"/>
      <w:b w:val="0"/>
      <w:bCs w:val="0"/>
      <w:caps/>
      <w:color w:val="2E74B5" w:themeColor="accent1" w:themeShade="BF"/>
      <w:sz w:val="32"/>
      <w:szCs w:val="32"/>
    </w:rPr>
  </w:style>
  <w:style w:type="character" w:customStyle="1" w:styleId="fontstyle01">
    <w:name w:val="fontstyle01"/>
    <w:basedOn w:val="DefaultParagraphFont"/>
    <w:rsid w:val="00627D27"/>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CB0A21"/>
    <w:rPr>
      <w:b/>
      <w:bCs/>
      <w:sz w:val="28"/>
      <w:szCs w:val="24"/>
    </w:rPr>
  </w:style>
  <w:style w:type="character" w:customStyle="1" w:styleId="Heading2Char">
    <w:name w:val="Heading 2 Char"/>
    <w:basedOn w:val="DefaultParagraphFont"/>
    <w:link w:val="Heading2"/>
    <w:uiPriority w:val="9"/>
    <w:rsid w:val="00CB0A21"/>
    <w:rPr>
      <w:b/>
      <w:iCs/>
      <w:sz w:val="28"/>
      <w:szCs w:val="24"/>
    </w:rPr>
  </w:style>
  <w:style w:type="character" w:customStyle="1" w:styleId="Heading3Char">
    <w:name w:val="Heading 3 Char"/>
    <w:basedOn w:val="DefaultParagraphFont"/>
    <w:link w:val="Heading3"/>
    <w:uiPriority w:val="9"/>
    <w:rsid w:val="00CB0A21"/>
    <w:rPr>
      <w:b/>
      <w:bCs/>
      <w:i/>
      <w:sz w:val="28"/>
      <w:szCs w:val="24"/>
    </w:rPr>
  </w:style>
  <w:style w:type="table" w:styleId="TableGrid">
    <w:name w:val="Table Grid"/>
    <w:basedOn w:val="TableNormal"/>
    <w:uiPriority w:val="39"/>
    <w:rsid w:val="00CB0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CB0A21"/>
    <w:pPr>
      <w:spacing w:after="100" w:line="259" w:lineRule="auto"/>
      <w:jc w:val="left"/>
    </w:pPr>
    <w:rPr>
      <w:rFonts w:eastAsiaTheme="minorHAnsi"/>
      <w:szCs w:val="28"/>
    </w:rPr>
  </w:style>
  <w:style w:type="paragraph" w:styleId="TOC2">
    <w:name w:val="toc 2"/>
    <w:basedOn w:val="Normal"/>
    <w:next w:val="Normal"/>
    <w:autoRedefine/>
    <w:uiPriority w:val="39"/>
    <w:unhideWhenUsed/>
    <w:rsid w:val="00CB0A21"/>
    <w:pPr>
      <w:spacing w:after="100" w:line="259" w:lineRule="auto"/>
      <w:ind w:left="220"/>
      <w:jc w:val="left"/>
    </w:pPr>
    <w:rPr>
      <w:rFonts w:eastAsiaTheme="minorHAnsi"/>
      <w:szCs w:val="28"/>
    </w:rPr>
  </w:style>
  <w:style w:type="paragraph" w:styleId="TOC3">
    <w:name w:val="toc 3"/>
    <w:basedOn w:val="Normal"/>
    <w:next w:val="Normal"/>
    <w:autoRedefine/>
    <w:uiPriority w:val="39"/>
    <w:unhideWhenUsed/>
    <w:rsid w:val="00CB0A21"/>
    <w:pPr>
      <w:spacing w:after="100" w:line="259" w:lineRule="auto"/>
      <w:ind w:left="440"/>
      <w:jc w:val="left"/>
    </w:pPr>
    <w:rPr>
      <w:rFonts w:eastAsiaTheme="minorHAnsi"/>
      <w:szCs w:val="28"/>
    </w:rPr>
  </w:style>
  <w:style w:type="character" w:customStyle="1" w:styleId="Other">
    <w:name w:val="Other_"/>
    <w:basedOn w:val="DefaultParagraphFont"/>
    <w:link w:val="Other0"/>
    <w:rsid w:val="00CB0A21"/>
    <w:rPr>
      <w:rFonts w:ascii="Calibri" w:eastAsia="Calibri" w:hAnsi="Calibri" w:cs="Calibri"/>
      <w:i/>
      <w:iCs/>
    </w:rPr>
  </w:style>
  <w:style w:type="paragraph" w:customStyle="1" w:styleId="Other0">
    <w:name w:val="Other"/>
    <w:basedOn w:val="Normal"/>
    <w:link w:val="Other"/>
    <w:rsid w:val="00CB0A21"/>
    <w:pPr>
      <w:widowControl w:val="0"/>
      <w:jc w:val="left"/>
    </w:pPr>
    <w:rPr>
      <w:rFonts w:ascii="Calibri" w:eastAsia="Calibri" w:hAnsi="Calibri" w:cs="Calibri"/>
      <w:i/>
      <w:iCs/>
      <w:sz w:val="20"/>
      <w:szCs w:val="20"/>
    </w:rPr>
  </w:style>
  <w:style w:type="character" w:customStyle="1" w:styleId="BodyTextChar">
    <w:name w:val="Body Text Char"/>
    <w:basedOn w:val="DefaultParagraphFont"/>
    <w:link w:val="BodyText"/>
    <w:rsid w:val="00CB0A21"/>
    <w:rPr>
      <w:rFonts w:ascii=".VnTimeH" w:hAnsi=".VnTimeH"/>
      <w:b/>
      <w:bCs/>
      <w:sz w:val="26"/>
      <w:szCs w:val="24"/>
    </w:rPr>
  </w:style>
  <w:style w:type="character" w:customStyle="1" w:styleId="BodyTextChar1">
    <w:name w:val="Body Text Char1"/>
    <w:basedOn w:val="DefaultParagraphFont"/>
    <w:uiPriority w:val="99"/>
    <w:semiHidden/>
    <w:rsid w:val="00CB0A21"/>
  </w:style>
  <w:style w:type="paragraph" w:customStyle="1" w:styleId="xmsonormal">
    <w:name w:val="x_msonormal"/>
    <w:basedOn w:val="Normal"/>
    <w:rsid w:val="00CB0A21"/>
    <w:pPr>
      <w:spacing w:before="100" w:beforeAutospacing="1" w:after="100" w:afterAutospacing="1"/>
      <w:jc w:val="left"/>
    </w:pPr>
    <w:rPr>
      <w:sz w:val="24"/>
    </w:rPr>
  </w:style>
  <w:style w:type="paragraph" w:customStyle="1" w:styleId="Default">
    <w:name w:val="Default"/>
    <w:rsid w:val="00CB0A21"/>
    <w:pPr>
      <w:autoSpaceDE w:val="0"/>
      <w:autoSpaceDN w:val="0"/>
      <w:adjustRightInd w:val="0"/>
    </w:pPr>
    <w:rPr>
      <w:color w:val="000000"/>
      <w:sz w:val="24"/>
      <w:szCs w:val="24"/>
    </w:rPr>
  </w:style>
  <w:style w:type="paragraph" w:customStyle="1" w:styleId="Style1">
    <w:name w:val="Style1"/>
    <w:basedOn w:val="Heading2"/>
    <w:next w:val="Heading2"/>
    <w:link w:val="Style1Char"/>
    <w:qFormat/>
    <w:rsid w:val="00CB0A21"/>
    <w:pPr>
      <w:keepLines/>
      <w:widowControl w:val="0"/>
      <w:spacing w:line="288" w:lineRule="auto"/>
      <w:ind w:left="924" w:hanging="357"/>
      <w:jc w:val="left"/>
    </w:pPr>
    <w:rPr>
      <w:iCs w:val="0"/>
      <w:szCs w:val="28"/>
    </w:rPr>
  </w:style>
  <w:style w:type="character" w:customStyle="1" w:styleId="Style1Char">
    <w:name w:val="Style1 Char"/>
    <w:basedOn w:val="Heading2Char"/>
    <w:link w:val="Style1"/>
    <w:rsid w:val="00CB0A21"/>
    <w:rPr>
      <w:b/>
      <w:iCs w:val="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B0A21"/>
    <w:rPr>
      <w:sz w:val="24"/>
      <w:szCs w:val="24"/>
    </w:rPr>
  </w:style>
  <w:style w:type="character" w:customStyle="1" w:styleId="UnresolvedMention1">
    <w:name w:val="Unresolved Mention1"/>
    <w:basedOn w:val="DefaultParagraphFont"/>
    <w:uiPriority w:val="99"/>
    <w:semiHidden/>
    <w:unhideWhenUsed/>
    <w:rsid w:val="00CB0A21"/>
    <w:rPr>
      <w:color w:val="605E5C"/>
      <w:shd w:val="clear" w:color="auto" w:fill="E1DFDD"/>
    </w:rPr>
  </w:style>
  <w:style w:type="character" w:customStyle="1" w:styleId="footnotereference0">
    <w:name w:val="footnotereference"/>
    <w:basedOn w:val="DefaultParagraphFont"/>
    <w:rsid w:val="00CB0A21"/>
  </w:style>
  <w:style w:type="paragraph" w:customStyle="1" w:styleId="00Doanthuong">
    <w:name w:val="00 Doan thuong"/>
    <w:basedOn w:val="Normal"/>
    <w:qFormat/>
    <w:rsid w:val="00CB0A21"/>
    <w:pPr>
      <w:spacing w:before="60" w:after="60" w:line="312" w:lineRule="auto"/>
      <w:ind w:firstLine="720"/>
    </w:pPr>
    <w:rPr>
      <w:spacing w:val="-10"/>
      <w:kern w:val="28"/>
      <w:position w:val="-10"/>
      <w:szCs w:val="28"/>
      <w:lang w:val="vi-VN"/>
    </w:rPr>
  </w:style>
  <w:style w:type="character" w:customStyle="1" w:styleId="UnresolvedMention2">
    <w:name w:val="Unresolved Mention2"/>
    <w:basedOn w:val="DefaultParagraphFont"/>
    <w:uiPriority w:val="99"/>
    <w:semiHidden/>
    <w:unhideWhenUsed/>
    <w:rsid w:val="00CB0A21"/>
    <w:rPr>
      <w:color w:val="605E5C"/>
      <w:shd w:val="clear" w:color="auto" w:fill="E1DFDD"/>
    </w:rPr>
  </w:style>
  <w:style w:type="character" w:customStyle="1" w:styleId="Heading4Char">
    <w:name w:val="Heading 4 Char"/>
    <w:basedOn w:val="DefaultParagraphFont"/>
    <w:link w:val="Heading4"/>
    <w:uiPriority w:val="9"/>
    <w:rsid w:val="00CB0A21"/>
    <w:rPr>
      <w:b/>
      <w:bCs/>
      <w:sz w:val="28"/>
      <w:szCs w:val="24"/>
    </w:rPr>
  </w:style>
  <w:style w:type="paragraph" w:styleId="EndnoteText">
    <w:name w:val="endnote text"/>
    <w:basedOn w:val="Normal"/>
    <w:link w:val="EndnoteTextChar"/>
    <w:unhideWhenUsed/>
    <w:rsid w:val="00296BA9"/>
    <w:rPr>
      <w:sz w:val="20"/>
      <w:szCs w:val="20"/>
    </w:rPr>
  </w:style>
  <w:style w:type="character" w:customStyle="1" w:styleId="EndnoteTextChar">
    <w:name w:val="Endnote Text Char"/>
    <w:basedOn w:val="DefaultParagraphFont"/>
    <w:link w:val="EndnoteText"/>
    <w:rsid w:val="00296BA9"/>
  </w:style>
  <w:style w:type="character" w:styleId="EndnoteReference">
    <w:name w:val="endnote reference"/>
    <w:basedOn w:val="DefaultParagraphFont"/>
    <w:semiHidden/>
    <w:unhideWhenUsed/>
    <w:rsid w:val="00296BA9"/>
    <w:rPr>
      <w:vertAlign w:val="superscript"/>
    </w:rPr>
  </w:style>
  <w:style w:type="paragraph" w:customStyle="1" w:styleId="p1">
    <w:name w:val="p1"/>
    <w:basedOn w:val="Normal"/>
    <w:rsid w:val="002662CD"/>
    <w:pPr>
      <w:jc w:val="left"/>
    </w:pPr>
    <w:rPr>
      <w:rFonts w:ascii=".AppleSystemUIFont" w:eastAsiaTheme="minorEastAsia" w:hAnsi=".AppleSystemUIFont"/>
      <w:szCs w:val="28"/>
    </w:rPr>
  </w:style>
  <w:style w:type="character" w:customStyle="1" w:styleId="s1">
    <w:name w:val="s1"/>
    <w:basedOn w:val="DefaultParagraphFont"/>
    <w:rsid w:val="002662CD"/>
    <w:rPr>
      <w:b/>
      <w:bCs/>
      <w:i/>
      <w:iCs/>
      <w:sz w:val="28"/>
      <w:szCs w:val="28"/>
    </w:rPr>
  </w:style>
  <w:style w:type="character" w:customStyle="1" w:styleId="s2">
    <w:name w:val="s2"/>
    <w:basedOn w:val="DefaultParagraphFont"/>
    <w:rsid w:val="002662CD"/>
    <w:rPr>
      <w:rFonts w:ascii="UICTFontTextStyleBody" w:hAnsi="UICTFontTextStyleBody"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74">
      <w:bodyDiv w:val="1"/>
      <w:marLeft w:val="0"/>
      <w:marRight w:val="0"/>
      <w:marTop w:val="0"/>
      <w:marBottom w:val="0"/>
      <w:divBdr>
        <w:top w:val="none" w:sz="0" w:space="0" w:color="auto"/>
        <w:left w:val="none" w:sz="0" w:space="0" w:color="auto"/>
        <w:bottom w:val="none" w:sz="0" w:space="0" w:color="auto"/>
        <w:right w:val="none" w:sz="0" w:space="0" w:color="auto"/>
      </w:divBdr>
      <w:divsChild>
        <w:div w:id="1504004174">
          <w:marLeft w:val="0"/>
          <w:marRight w:val="0"/>
          <w:marTop w:val="0"/>
          <w:marBottom w:val="0"/>
          <w:divBdr>
            <w:top w:val="none" w:sz="0" w:space="0" w:color="auto"/>
            <w:left w:val="none" w:sz="0" w:space="0" w:color="auto"/>
            <w:bottom w:val="none" w:sz="0" w:space="0" w:color="auto"/>
            <w:right w:val="none" w:sz="0" w:space="0" w:color="auto"/>
          </w:divBdr>
        </w:div>
      </w:divsChild>
    </w:div>
    <w:div w:id="76948582">
      <w:bodyDiv w:val="1"/>
      <w:marLeft w:val="0"/>
      <w:marRight w:val="0"/>
      <w:marTop w:val="0"/>
      <w:marBottom w:val="0"/>
      <w:divBdr>
        <w:top w:val="none" w:sz="0" w:space="0" w:color="auto"/>
        <w:left w:val="none" w:sz="0" w:space="0" w:color="auto"/>
        <w:bottom w:val="none" w:sz="0" w:space="0" w:color="auto"/>
        <w:right w:val="none" w:sz="0" w:space="0" w:color="auto"/>
      </w:divBdr>
    </w:div>
    <w:div w:id="81605649">
      <w:bodyDiv w:val="1"/>
      <w:marLeft w:val="0"/>
      <w:marRight w:val="0"/>
      <w:marTop w:val="0"/>
      <w:marBottom w:val="0"/>
      <w:divBdr>
        <w:top w:val="none" w:sz="0" w:space="0" w:color="auto"/>
        <w:left w:val="none" w:sz="0" w:space="0" w:color="auto"/>
        <w:bottom w:val="none" w:sz="0" w:space="0" w:color="auto"/>
        <w:right w:val="none" w:sz="0" w:space="0" w:color="auto"/>
      </w:divBdr>
    </w:div>
    <w:div w:id="163325558">
      <w:bodyDiv w:val="1"/>
      <w:marLeft w:val="0"/>
      <w:marRight w:val="0"/>
      <w:marTop w:val="0"/>
      <w:marBottom w:val="0"/>
      <w:divBdr>
        <w:top w:val="none" w:sz="0" w:space="0" w:color="auto"/>
        <w:left w:val="none" w:sz="0" w:space="0" w:color="auto"/>
        <w:bottom w:val="none" w:sz="0" w:space="0" w:color="auto"/>
        <w:right w:val="none" w:sz="0" w:space="0" w:color="auto"/>
      </w:divBdr>
    </w:div>
    <w:div w:id="203642401">
      <w:bodyDiv w:val="1"/>
      <w:marLeft w:val="0"/>
      <w:marRight w:val="0"/>
      <w:marTop w:val="0"/>
      <w:marBottom w:val="0"/>
      <w:divBdr>
        <w:top w:val="none" w:sz="0" w:space="0" w:color="auto"/>
        <w:left w:val="none" w:sz="0" w:space="0" w:color="auto"/>
        <w:bottom w:val="none" w:sz="0" w:space="0" w:color="auto"/>
        <w:right w:val="none" w:sz="0" w:space="0" w:color="auto"/>
      </w:divBdr>
    </w:div>
    <w:div w:id="306787983">
      <w:bodyDiv w:val="1"/>
      <w:marLeft w:val="0"/>
      <w:marRight w:val="0"/>
      <w:marTop w:val="0"/>
      <w:marBottom w:val="0"/>
      <w:divBdr>
        <w:top w:val="none" w:sz="0" w:space="0" w:color="auto"/>
        <w:left w:val="none" w:sz="0" w:space="0" w:color="auto"/>
        <w:bottom w:val="none" w:sz="0" w:space="0" w:color="auto"/>
        <w:right w:val="none" w:sz="0" w:space="0" w:color="auto"/>
      </w:divBdr>
    </w:div>
    <w:div w:id="379092525">
      <w:bodyDiv w:val="1"/>
      <w:marLeft w:val="0"/>
      <w:marRight w:val="0"/>
      <w:marTop w:val="0"/>
      <w:marBottom w:val="0"/>
      <w:divBdr>
        <w:top w:val="none" w:sz="0" w:space="0" w:color="auto"/>
        <w:left w:val="none" w:sz="0" w:space="0" w:color="auto"/>
        <w:bottom w:val="none" w:sz="0" w:space="0" w:color="auto"/>
        <w:right w:val="none" w:sz="0" w:space="0" w:color="auto"/>
      </w:divBdr>
    </w:div>
    <w:div w:id="407701570">
      <w:bodyDiv w:val="1"/>
      <w:marLeft w:val="0"/>
      <w:marRight w:val="0"/>
      <w:marTop w:val="0"/>
      <w:marBottom w:val="0"/>
      <w:divBdr>
        <w:top w:val="none" w:sz="0" w:space="0" w:color="auto"/>
        <w:left w:val="none" w:sz="0" w:space="0" w:color="auto"/>
        <w:bottom w:val="none" w:sz="0" w:space="0" w:color="auto"/>
        <w:right w:val="none" w:sz="0" w:space="0" w:color="auto"/>
      </w:divBdr>
    </w:div>
    <w:div w:id="530458784">
      <w:bodyDiv w:val="1"/>
      <w:marLeft w:val="0"/>
      <w:marRight w:val="0"/>
      <w:marTop w:val="0"/>
      <w:marBottom w:val="0"/>
      <w:divBdr>
        <w:top w:val="none" w:sz="0" w:space="0" w:color="auto"/>
        <w:left w:val="none" w:sz="0" w:space="0" w:color="auto"/>
        <w:bottom w:val="none" w:sz="0" w:space="0" w:color="auto"/>
        <w:right w:val="none" w:sz="0" w:space="0" w:color="auto"/>
      </w:divBdr>
    </w:div>
    <w:div w:id="599878801">
      <w:bodyDiv w:val="1"/>
      <w:marLeft w:val="0"/>
      <w:marRight w:val="0"/>
      <w:marTop w:val="0"/>
      <w:marBottom w:val="0"/>
      <w:divBdr>
        <w:top w:val="none" w:sz="0" w:space="0" w:color="auto"/>
        <w:left w:val="none" w:sz="0" w:space="0" w:color="auto"/>
        <w:bottom w:val="none" w:sz="0" w:space="0" w:color="auto"/>
        <w:right w:val="none" w:sz="0" w:space="0" w:color="auto"/>
      </w:divBdr>
    </w:div>
    <w:div w:id="619460942">
      <w:bodyDiv w:val="1"/>
      <w:marLeft w:val="0"/>
      <w:marRight w:val="0"/>
      <w:marTop w:val="0"/>
      <w:marBottom w:val="0"/>
      <w:divBdr>
        <w:top w:val="none" w:sz="0" w:space="0" w:color="auto"/>
        <w:left w:val="none" w:sz="0" w:space="0" w:color="auto"/>
        <w:bottom w:val="none" w:sz="0" w:space="0" w:color="auto"/>
        <w:right w:val="none" w:sz="0" w:space="0" w:color="auto"/>
      </w:divBdr>
    </w:div>
    <w:div w:id="624970216">
      <w:bodyDiv w:val="1"/>
      <w:marLeft w:val="0"/>
      <w:marRight w:val="0"/>
      <w:marTop w:val="0"/>
      <w:marBottom w:val="0"/>
      <w:divBdr>
        <w:top w:val="none" w:sz="0" w:space="0" w:color="auto"/>
        <w:left w:val="none" w:sz="0" w:space="0" w:color="auto"/>
        <w:bottom w:val="none" w:sz="0" w:space="0" w:color="auto"/>
        <w:right w:val="none" w:sz="0" w:space="0" w:color="auto"/>
      </w:divBdr>
    </w:div>
    <w:div w:id="683016469">
      <w:bodyDiv w:val="1"/>
      <w:marLeft w:val="0"/>
      <w:marRight w:val="0"/>
      <w:marTop w:val="0"/>
      <w:marBottom w:val="0"/>
      <w:divBdr>
        <w:top w:val="none" w:sz="0" w:space="0" w:color="auto"/>
        <w:left w:val="none" w:sz="0" w:space="0" w:color="auto"/>
        <w:bottom w:val="none" w:sz="0" w:space="0" w:color="auto"/>
        <w:right w:val="none" w:sz="0" w:space="0" w:color="auto"/>
      </w:divBdr>
    </w:div>
    <w:div w:id="693194392">
      <w:bodyDiv w:val="1"/>
      <w:marLeft w:val="0"/>
      <w:marRight w:val="0"/>
      <w:marTop w:val="0"/>
      <w:marBottom w:val="0"/>
      <w:divBdr>
        <w:top w:val="none" w:sz="0" w:space="0" w:color="auto"/>
        <w:left w:val="none" w:sz="0" w:space="0" w:color="auto"/>
        <w:bottom w:val="none" w:sz="0" w:space="0" w:color="auto"/>
        <w:right w:val="none" w:sz="0" w:space="0" w:color="auto"/>
      </w:divBdr>
    </w:div>
    <w:div w:id="787969573">
      <w:bodyDiv w:val="1"/>
      <w:marLeft w:val="0"/>
      <w:marRight w:val="0"/>
      <w:marTop w:val="0"/>
      <w:marBottom w:val="0"/>
      <w:divBdr>
        <w:top w:val="none" w:sz="0" w:space="0" w:color="auto"/>
        <w:left w:val="none" w:sz="0" w:space="0" w:color="auto"/>
        <w:bottom w:val="none" w:sz="0" w:space="0" w:color="auto"/>
        <w:right w:val="none" w:sz="0" w:space="0" w:color="auto"/>
      </w:divBdr>
    </w:div>
    <w:div w:id="848640414">
      <w:bodyDiv w:val="1"/>
      <w:marLeft w:val="0"/>
      <w:marRight w:val="0"/>
      <w:marTop w:val="0"/>
      <w:marBottom w:val="0"/>
      <w:divBdr>
        <w:top w:val="none" w:sz="0" w:space="0" w:color="auto"/>
        <w:left w:val="none" w:sz="0" w:space="0" w:color="auto"/>
        <w:bottom w:val="none" w:sz="0" w:space="0" w:color="auto"/>
        <w:right w:val="none" w:sz="0" w:space="0" w:color="auto"/>
      </w:divBdr>
    </w:div>
    <w:div w:id="858397196">
      <w:bodyDiv w:val="1"/>
      <w:marLeft w:val="0"/>
      <w:marRight w:val="0"/>
      <w:marTop w:val="0"/>
      <w:marBottom w:val="0"/>
      <w:divBdr>
        <w:top w:val="none" w:sz="0" w:space="0" w:color="auto"/>
        <w:left w:val="none" w:sz="0" w:space="0" w:color="auto"/>
        <w:bottom w:val="none" w:sz="0" w:space="0" w:color="auto"/>
        <w:right w:val="none" w:sz="0" w:space="0" w:color="auto"/>
      </w:divBdr>
    </w:div>
    <w:div w:id="861480187">
      <w:bodyDiv w:val="1"/>
      <w:marLeft w:val="0"/>
      <w:marRight w:val="0"/>
      <w:marTop w:val="0"/>
      <w:marBottom w:val="0"/>
      <w:divBdr>
        <w:top w:val="none" w:sz="0" w:space="0" w:color="auto"/>
        <w:left w:val="none" w:sz="0" w:space="0" w:color="auto"/>
        <w:bottom w:val="none" w:sz="0" w:space="0" w:color="auto"/>
        <w:right w:val="none" w:sz="0" w:space="0" w:color="auto"/>
      </w:divBdr>
    </w:div>
    <w:div w:id="918170166">
      <w:bodyDiv w:val="1"/>
      <w:marLeft w:val="0"/>
      <w:marRight w:val="0"/>
      <w:marTop w:val="0"/>
      <w:marBottom w:val="0"/>
      <w:divBdr>
        <w:top w:val="none" w:sz="0" w:space="0" w:color="auto"/>
        <w:left w:val="none" w:sz="0" w:space="0" w:color="auto"/>
        <w:bottom w:val="none" w:sz="0" w:space="0" w:color="auto"/>
        <w:right w:val="none" w:sz="0" w:space="0" w:color="auto"/>
      </w:divBdr>
    </w:div>
    <w:div w:id="964577772">
      <w:bodyDiv w:val="1"/>
      <w:marLeft w:val="0"/>
      <w:marRight w:val="0"/>
      <w:marTop w:val="0"/>
      <w:marBottom w:val="0"/>
      <w:divBdr>
        <w:top w:val="none" w:sz="0" w:space="0" w:color="auto"/>
        <w:left w:val="none" w:sz="0" w:space="0" w:color="auto"/>
        <w:bottom w:val="none" w:sz="0" w:space="0" w:color="auto"/>
        <w:right w:val="none" w:sz="0" w:space="0" w:color="auto"/>
      </w:divBdr>
      <w:divsChild>
        <w:div w:id="306009254">
          <w:marLeft w:val="0"/>
          <w:marRight w:val="0"/>
          <w:marTop w:val="0"/>
          <w:marBottom w:val="0"/>
          <w:divBdr>
            <w:top w:val="none" w:sz="0" w:space="0" w:color="auto"/>
            <w:left w:val="none" w:sz="0" w:space="0" w:color="auto"/>
            <w:bottom w:val="none" w:sz="0" w:space="0" w:color="auto"/>
            <w:right w:val="none" w:sz="0" w:space="0" w:color="auto"/>
          </w:divBdr>
        </w:div>
        <w:div w:id="386148722">
          <w:marLeft w:val="0"/>
          <w:marRight w:val="0"/>
          <w:marTop w:val="0"/>
          <w:marBottom w:val="0"/>
          <w:divBdr>
            <w:top w:val="none" w:sz="0" w:space="0" w:color="auto"/>
            <w:left w:val="none" w:sz="0" w:space="0" w:color="auto"/>
            <w:bottom w:val="none" w:sz="0" w:space="0" w:color="auto"/>
            <w:right w:val="none" w:sz="0" w:space="0" w:color="auto"/>
          </w:divBdr>
        </w:div>
        <w:div w:id="1345790982">
          <w:marLeft w:val="0"/>
          <w:marRight w:val="0"/>
          <w:marTop w:val="0"/>
          <w:marBottom w:val="0"/>
          <w:divBdr>
            <w:top w:val="none" w:sz="0" w:space="0" w:color="auto"/>
            <w:left w:val="none" w:sz="0" w:space="0" w:color="auto"/>
            <w:bottom w:val="none" w:sz="0" w:space="0" w:color="auto"/>
            <w:right w:val="none" w:sz="0" w:space="0" w:color="auto"/>
          </w:divBdr>
        </w:div>
      </w:divsChild>
    </w:div>
    <w:div w:id="998853090">
      <w:bodyDiv w:val="1"/>
      <w:marLeft w:val="0"/>
      <w:marRight w:val="0"/>
      <w:marTop w:val="0"/>
      <w:marBottom w:val="0"/>
      <w:divBdr>
        <w:top w:val="none" w:sz="0" w:space="0" w:color="auto"/>
        <w:left w:val="none" w:sz="0" w:space="0" w:color="auto"/>
        <w:bottom w:val="none" w:sz="0" w:space="0" w:color="auto"/>
        <w:right w:val="none" w:sz="0" w:space="0" w:color="auto"/>
      </w:divBdr>
    </w:div>
    <w:div w:id="1199275381">
      <w:bodyDiv w:val="1"/>
      <w:marLeft w:val="0"/>
      <w:marRight w:val="0"/>
      <w:marTop w:val="0"/>
      <w:marBottom w:val="0"/>
      <w:divBdr>
        <w:top w:val="none" w:sz="0" w:space="0" w:color="auto"/>
        <w:left w:val="none" w:sz="0" w:space="0" w:color="auto"/>
        <w:bottom w:val="none" w:sz="0" w:space="0" w:color="auto"/>
        <w:right w:val="none" w:sz="0" w:space="0" w:color="auto"/>
      </w:divBdr>
    </w:div>
    <w:div w:id="1260917266">
      <w:bodyDiv w:val="1"/>
      <w:marLeft w:val="0"/>
      <w:marRight w:val="0"/>
      <w:marTop w:val="0"/>
      <w:marBottom w:val="0"/>
      <w:divBdr>
        <w:top w:val="none" w:sz="0" w:space="0" w:color="auto"/>
        <w:left w:val="none" w:sz="0" w:space="0" w:color="auto"/>
        <w:bottom w:val="none" w:sz="0" w:space="0" w:color="auto"/>
        <w:right w:val="none" w:sz="0" w:space="0" w:color="auto"/>
      </w:divBdr>
    </w:div>
    <w:div w:id="1326782217">
      <w:bodyDiv w:val="1"/>
      <w:marLeft w:val="0"/>
      <w:marRight w:val="0"/>
      <w:marTop w:val="0"/>
      <w:marBottom w:val="0"/>
      <w:divBdr>
        <w:top w:val="none" w:sz="0" w:space="0" w:color="auto"/>
        <w:left w:val="none" w:sz="0" w:space="0" w:color="auto"/>
        <w:bottom w:val="none" w:sz="0" w:space="0" w:color="auto"/>
        <w:right w:val="none" w:sz="0" w:space="0" w:color="auto"/>
      </w:divBdr>
    </w:div>
    <w:div w:id="1352100029">
      <w:bodyDiv w:val="1"/>
      <w:marLeft w:val="0"/>
      <w:marRight w:val="0"/>
      <w:marTop w:val="0"/>
      <w:marBottom w:val="0"/>
      <w:divBdr>
        <w:top w:val="none" w:sz="0" w:space="0" w:color="auto"/>
        <w:left w:val="none" w:sz="0" w:space="0" w:color="auto"/>
        <w:bottom w:val="none" w:sz="0" w:space="0" w:color="auto"/>
        <w:right w:val="none" w:sz="0" w:space="0" w:color="auto"/>
      </w:divBdr>
    </w:div>
    <w:div w:id="1447575973">
      <w:bodyDiv w:val="1"/>
      <w:marLeft w:val="0"/>
      <w:marRight w:val="0"/>
      <w:marTop w:val="0"/>
      <w:marBottom w:val="0"/>
      <w:divBdr>
        <w:top w:val="none" w:sz="0" w:space="0" w:color="auto"/>
        <w:left w:val="none" w:sz="0" w:space="0" w:color="auto"/>
        <w:bottom w:val="none" w:sz="0" w:space="0" w:color="auto"/>
        <w:right w:val="none" w:sz="0" w:space="0" w:color="auto"/>
      </w:divBdr>
    </w:div>
    <w:div w:id="1596790936">
      <w:bodyDiv w:val="1"/>
      <w:marLeft w:val="0"/>
      <w:marRight w:val="0"/>
      <w:marTop w:val="0"/>
      <w:marBottom w:val="0"/>
      <w:divBdr>
        <w:top w:val="none" w:sz="0" w:space="0" w:color="auto"/>
        <w:left w:val="none" w:sz="0" w:space="0" w:color="auto"/>
        <w:bottom w:val="none" w:sz="0" w:space="0" w:color="auto"/>
        <w:right w:val="none" w:sz="0" w:space="0" w:color="auto"/>
      </w:divBdr>
    </w:div>
    <w:div w:id="1643922693">
      <w:bodyDiv w:val="1"/>
      <w:marLeft w:val="0"/>
      <w:marRight w:val="0"/>
      <w:marTop w:val="0"/>
      <w:marBottom w:val="0"/>
      <w:divBdr>
        <w:top w:val="none" w:sz="0" w:space="0" w:color="auto"/>
        <w:left w:val="none" w:sz="0" w:space="0" w:color="auto"/>
        <w:bottom w:val="none" w:sz="0" w:space="0" w:color="auto"/>
        <w:right w:val="none" w:sz="0" w:space="0" w:color="auto"/>
      </w:divBdr>
    </w:div>
    <w:div w:id="1678118552">
      <w:bodyDiv w:val="1"/>
      <w:marLeft w:val="0"/>
      <w:marRight w:val="0"/>
      <w:marTop w:val="0"/>
      <w:marBottom w:val="0"/>
      <w:divBdr>
        <w:top w:val="none" w:sz="0" w:space="0" w:color="auto"/>
        <w:left w:val="none" w:sz="0" w:space="0" w:color="auto"/>
        <w:bottom w:val="none" w:sz="0" w:space="0" w:color="auto"/>
        <w:right w:val="none" w:sz="0" w:space="0" w:color="auto"/>
      </w:divBdr>
    </w:div>
    <w:div w:id="1844663517">
      <w:bodyDiv w:val="1"/>
      <w:marLeft w:val="0"/>
      <w:marRight w:val="0"/>
      <w:marTop w:val="0"/>
      <w:marBottom w:val="0"/>
      <w:divBdr>
        <w:top w:val="none" w:sz="0" w:space="0" w:color="auto"/>
        <w:left w:val="none" w:sz="0" w:space="0" w:color="auto"/>
        <w:bottom w:val="none" w:sz="0" w:space="0" w:color="auto"/>
        <w:right w:val="none" w:sz="0" w:space="0" w:color="auto"/>
      </w:divBdr>
    </w:div>
    <w:div w:id="1943762060">
      <w:bodyDiv w:val="1"/>
      <w:marLeft w:val="0"/>
      <w:marRight w:val="0"/>
      <w:marTop w:val="0"/>
      <w:marBottom w:val="0"/>
      <w:divBdr>
        <w:top w:val="none" w:sz="0" w:space="0" w:color="auto"/>
        <w:left w:val="none" w:sz="0" w:space="0" w:color="auto"/>
        <w:bottom w:val="none" w:sz="0" w:space="0" w:color="auto"/>
        <w:right w:val="none" w:sz="0" w:space="0" w:color="auto"/>
      </w:divBdr>
    </w:div>
    <w:div w:id="2027049139">
      <w:bodyDiv w:val="1"/>
      <w:marLeft w:val="0"/>
      <w:marRight w:val="0"/>
      <w:marTop w:val="0"/>
      <w:marBottom w:val="0"/>
      <w:divBdr>
        <w:top w:val="none" w:sz="0" w:space="0" w:color="auto"/>
        <w:left w:val="none" w:sz="0" w:space="0" w:color="auto"/>
        <w:bottom w:val="none" w:sz="0" w:space="0" w:color="auto"/>
        <w:right w:val="none" w:sz="0" w:space="0" w:color="auto"/>
      </w:divBdr>
    </w:div>
    <w:div w:id="2035575185">
      <w:bodyDiv w:val="1"/>
      <w:marLeft w:val="0"/>
      <w:marRight w:val="0"/>
      <w:marTop w:val="0"/>
      <w:marBottom w:val="0"/>
      <w:divBdr>
        <w:top w:val="none" w:sz="0" w:space="0" w:color="auto"/>
        <w:left w:val="none" w:sz="0" w:space="0" w:color="auto"/>
        <w:bottom w:val="none" w:sz="0" w:space="0" w:color="auto"/>
        <w:right w:val="none" w:sz="0" w:space="0" w:color="auto"/>
      </w:divBdr>
      <w:divsChild>
        <w:div w:id="127210648">
          <w:marLeft w:val="0"/>
          <w:marRight w:val="0"/>
          <w:marTop w:val="0"/>
          <w:marBottom w:val="0"/>
          <w:divBdr>
            <w:top w:val="none" w:sz="0" w:space="0" w:color="auto"/>
            <w:left w:val="none" w:sz="0" w:space="0" w:color="auto"/>
            <w:bottom w:val="none" w:sz="0" w:space="0" w:color="auto"/>
            <w:right w:val="none" w:sz="0" w:space="0" w:color="auto"/>
          </w:divBdr>
          <w:divsChild>
            <w:div w:id="1229729894">
              <w:marLeft w:val="0"/>
              <w:marRight w:val="0"/>
              <w:marTop w:val="0"/>
              <w:marBottom w:val="0"/>
              <w:divBdr>
                <w:top w:val="none" w:sz="0" w:space="0" w:color="auto"/>
                <w:left w:val="none" w:sz="0" w:space="0" w:color="auto"/>
                <w:bottom w:val="none" w:sz="0" w:space="0" w:color="auto"/>
                <w:right w:val="none" w:sz="0" w:space="0" w:color="auto"/>
              </w:divBdr>
              <w:divsChild>
                <w:div w:id="805972066">
                  <w:marLeft w:val="0"/>
                  <w:marRight w:val="0"/>
                  <w:marTop w:val="0"/>
                  <w:marBottom w:val="0"/>
                  <w:divBdr>
                    <w:top w:val="none" w:sz="0" w:space="0" w:color="auto"/>
                    <w:left w:val="none" w:sz="0" w:space="0" w:color="auto"/>
                    <w:bottom w:val="none" w:sz="0" w:space="0" w:color="auto"/>
                    <w:right w:val="none" w:sz="0" w:space="0" w:color="auto"/>
                  </w:divBdr>
                  <w:divsChild>
                    <w:div w:id="502090598">
                      <w:marLeft w:val="0"/>
                      <w:marRight w:val="0"/>
                      <w:marTop w:val="0"/>
                      <w:marBottom w:val="0"/>
                      <w:divBdr>
                        <w:top w:val="none" w:sz="0" w:space="0" w:color="auto"/>
                        <w:left w:val="none" w:sz="0" w:space="0" w:color="auto"/>
                        <w:bottom w:val="none" w:sz="0" w:space="0" w:color="auto"/>
                        <w:right w:val="none" w:sz="0" w:space="0" w:color="auto"/>
                      </w:divBdr>
                      <w:divsChild>
                        <w:div w:id="2112629080">
                          <w:marLeft w:val="0"/>
                          <w:marRight w:val="0"/>
                          <w:marTop w:val="0"/>
                          <w:marBottom w:val="0"/>
                          <w:divBdr>
                            <w:top w:val="none" w:sz="0" w:space="0" w:color="auto"/>
                            <w:left w:val="none" w:sz="0" w:space="0" w:color="auto"/>
                            <w:bottom w:val="none" w:sz="0" w:space="0" w:color="auto"/>
                            <w:right w:val="none" w:sz="0" w:space="0" w:color="auto"/>
                          </w:divBdr>
                          <w:divsChild>
                            <w:div w:id="623122366">
                              <w:marLeft w:val="0"/>
                              <w:marRight w:val="225"/>
                              <w:marTop w:val="0"/>
                              <w:marBottom w:val="0"/>
                              <w:divBdr>
                                <w:top w:val="none" w:sz="0" w:space="0" w:color="auto"/>
                                <w:left w:val="none" w:sz="0" w:space="0" w:color="auto"/>
                                <w:bottom w:val="none" w:sz="0" w:space="0" w:color="auto"/>
                                <w:right w:val="none" w:sz="0" w:space="0" w:color="auto"/>
                              </w:divBdr>
                              <w:divsChild>
                                <w:div w:id="1349139488">
                                  <w:marLeft w:val="0"/>
                                  <w:marRight w:val="0"/>
                                  <w:marTop w:val="0"/>
                                  <w:marBottom w:val="0"/>
                                  <w:divBdr>
                                    <w:top w:val="none" w:sz="0" w:space="0" w:color="auto"/>
                                    <w:left w:val="none" w:sz="0" w:space="0" w:color="auto"/>
                                    <w:bottom w:val="none" w:sz="0" w:space="0" w:color="auto"/>
                                    <w:right w:val="none" w:sz="0" w:space="0" w:color="auto"/>
                                  </w:divBdr>
                                  <w:divsChild>
                                    <w:div w:id="1586841874">
                                      <w:marLeft w:val="0"/>
                                      <w:marRight w:val="0"/>
                                      <w:marTop w:val="0"/>
                                      <w:marBottom w:val="0"/>
                                      <w:divBdr>
                                        <w:top w:val="none" w:sz="0" w:space="0" w:color="auto"/>
                                        <w:left w:val="none" w:sz="0" w:space="0" w:color="auto"/>
                                        <w:bottom w:val="none" w:sz="0" w:space="0" w:color="auto"/>
                                        <w:right w:val="none" w:sz="0" w:space="0" w:color="auto"/>
                                      </w:divBdr>
                                      <w:divsChild>
                                        <w:div w:id="72360691">
                                          <w:marLeft w:val="0"/>
                                          <w:marRight w:val="0"/>
                                          <w:marTop w:val="0"/>
                                          <w:marBottom w:val="0"/>
                                          <w:divBdr>
                                            <w:top w:val="none" w:sz="0" w:space="0" w:color="auto"/>
                                            <w:left w:val="none" w:sz="0" w:space="0" w:color="auto"/>
                                            <w:bottom w:val="none" w:sz="0" w:space="0" w:color="auto"/>
                                            <w:right w:val="none" w:sz="0" w:space="0" w:color="auto"/>
                                          </w:divBdr>
                                          <w:divsChild>
                                            <w:div w:id="1889098838">
                                              <w:marLeft w:val="0"/>
                                              <w:marRight w:val="0"/>
                                              <w:marTop w:val="0"/>
                                              <w:marBottom w:val="0"/>
                                              <w:divBdr>
                                                <w:top w:val="none" w:sz="0" w:space="0" w:color="auto"/>
                                                <w:left w:val="none" w:sz="0" w:space="0" w:color="auto"/>
                                                <w:bottom w:val="none" w:sz="0" w:space="0" w:color="auto"/>
                                                <w:right w:val="none" w:sz="0" w:space="0" w:color="auto"/>
                                              </w:divBdr>
                                              <w:divsChild>
                                                <w:div w:id="17423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7196">
                              <w:marLeft w:val="0"/>
                              <w:marRight w:val="0"/>
                              <w:marTop w:val="150"/>
                              <w:marBottom w:val="0"/>
                              <w:divBdr>
                                <w:top w:val="none" w:sz="0" w:space="0" w:color="auto"/>
                                <w:left w:val="none" w:sz="0" w:space="0" w:color="auto"/>
                                <w:bottom w:val="none" w:sz="0" w:space="0" w:color="auto"/>
                                <w:right w:val="none" w:sz="0" w:space="0" w:color="auto"/>
                              </w:divBdr>
                              <w:divsChild>
                                <w:div w:id="16268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CC9B5-81F9-4EA2-BE38-C4A5D5ABACA8}">
  <ds:schemaRefs>
    <ds:schemaRef ds:uri="http://schemas.openxmlformats.org/officeDocument/2006/bibliography"/>
  </ds:schemaRefs>
</ds:datastoreItem>
</file>

<file path=customXml/itemProps2.xml><?xml version="1.0" encoding="utf-8"?>
<ds:datastoreItem xmlns:ds="http://schemas.openxmlformats.org/officeDocument/2006/customXml" ds:itemID="{4E64DAAC-6732-4436-96F6-05415D339F68}"/>
</file>

<file path=customXml/itemProps3.xml><?xml version="1.0" encoding="utf-8"?>
<ds:datastoreItem xmlns:ds="http://schemas.openxmlformats.org/officeDocument/2006/customXml" ds:itemID="{621A3AC4-5943-4BB7-B193-6FB1BD1282BB}"/>
</file>

<file path=customXml/itemProps4.xml><?xml version="1.0" encoding="utf-8"?>
<ds:datastoreItem xmlns:ds="http://schemas.openxmlformats.org/officeDocument/2006/customXml" ds:itemID="{0D852528-8C90-43F9-BA00-605E52A6ABE3}"/>
</file>

<file path=docProps/app.xml><?xml version="1.0" encoding="utf-8"?>
<Properties xmlns="http://schemas.openxmlformats.org/officeDocument/2006/extended-properties" xmlns:vt="http://schemas.openxmlformats.org/officeDocument/2006/docPropsVTypes">
  <Template>Normal</Template>
  <TotalTime>48</TotalTime>
  <Pages>7</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Bo GD</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creator>ADMIN</dc:creator>
  <cp:lastModifiedBy>Quang Hung</cp:lastModifiedBy>
  <cp:revision>22</cp:revision>
  <cp:lastPrinted>2024-09-20T07:30:00Z</cp:lastPrinted>
  <dcterms:created xsi:type="dcterms:W3CDTF">2024-08-25T08:18:00Z</dcterms:created>
  <dcterms:modified xsi:type="dcterms:W3CDTF">2024-10-01T03:04:00Z</dcterms:modified>
</cp:coreProperties>
</file>